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BA" w:rsidRPr="00C55AA0" w:rsidRDefault="005912BA" w:rsidP="005912BA">
      <w:pPr>
        <w:shd w:val="clear" w:color="auto" w:fill="FFFFFF"/>
        <w:ind w:right="210"/>
        <w:jc w:val="center"/>
        <w:rPr>
          <w:b/>
          <w:bCs/>
          <w:smallCaps/>
          <w:sz w:val="10"/>
          <w:szCs w:val="10"/>
        </w:rPr>
      </w:pPr>
      <w:r w:rsidRPr="00C55AA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71A9C" wp14:editId="0EB4BE6C">
                <wp:simplePos x="0" y="0"/>
                <wp:positionH relativeFrom="column">
                  <wp:posOffset>450850</wp:posOffset>
                </wp:positionH>
                <wp:positionV relativeFrom="paragraph">
                  <wp:posOffset>43180</wp:posOffset>
                </wp:positionV>
                <wp:extent cx="4752975" cy="0"/>
                <wp:effectExtent l="8890" t="6350" r="10160" b="127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0A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.5pt;margin-top:3.4pt;width:3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T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"/>
            </w:pict>
          </mc:Fallback>
        </mc:AlternateContent>
      </w:r>
    </w:p>
    <w:p w:rsidR="005912BA" w:rsidRPr="00C55AA0" w:rsidRDefault="005912BA" w:rsidP="005912BA">
      <w:pPr>
        <w:shd w:val="clear" w:color="auto" w:fill="FFFFFF"/>
        <w:ind w:right="210"/>
        <w:jc w:val="center"/>
        <w:rPr>
          <w:b/>
          <w:bCs/>
          <w:smallCaps/>
        </w:rPr>
      </w:pPr>
      <w:r w:rsidRPr="00C55AA0">
        <w:rPr>
          <w:b/>
          <w:bCs/>
          <w:smallCaps/>
        </w:rPr>
        <w:t>Муниципальное автономное общеобразовательное учреждение «</w:t>
      </w:r>
      <w:proofErr w:type="spellStart"/>
      <w:r w:rsidRPr="00C55AA0">
        <w:rPr>
          <w:b/>
          <w:bCs/>
          <w:smallCaps/>
        </w:rPr>
        <w:t>Лычковская</w:t>
      </w:r>
      <w:proofErr w:type="spellEnd"/>
      <w:r w:rsidRPr="00C55AA0">
        <w:rPr>
          <w:b/>
          <w:bCs/>
          <w:smallCaps/>
        </w:rPr>
        <w:t xml:space="preserve"> средняя школа имени Героя Советского Союза </w:t>
      </w:r>
      <w:proofErr w:type="spellStart"/>
      <w:r w:rsidRPr="00C55AA0">
        <w:rPr>
          <w:b/>
          <w:bCs/>
          <w:smallCaps/>
        </w:rPr>
        <w:t>Стружкина</w:t>
      </w:r>
      <w:proofErr w:type="spellEnd"/>
      <w:r w:rsidRPr="00C55AA0">
        <w:rPr>
          <w:b/>
          <w:bCs/>
          <w:smallCaps/>
        </w:rPr>
        <w:t xml:space="preserve"> И.В.» </w:t>
      </w:r>
    </w:p>
    <w:p w:rsidR="005912BA" w:rsidRPr="00C55AA0" w:rsidRDefault="005912BA" w:rsidP="005912BA">
      <w:pPr>
        <w:shd w:val="clear" w:color="auto" w:fill="FFFFFF"/>
        <w:ind w:right="210"/>
        <w:jc w:val="center"/>
        <w:rPr>
          <w:b/>
          <w:bCs/>
          <w:smallCaps/>
        </w:rPr>
      </w:pPr>
      <w:r w:rsidRPr="00C55AA0">
        <w:rPr>
          <w:b/>
          <w:bCs/>
          <w:smallCaps/>
        </w:rPr>
        <w:t>(</w:t>
      </w:r>
      <w:proofErr w:type="spellStart"/>
      <w:r w:rsidRPr="00C55AA0">
        <w:rPr>
          <w:b/>
          <w:bCs/>
          <w:smallCaps/>
        </w:rPr>
        <w:t>Лычковская</w:t>
      </w:r>
      <w:proofErr w:type="spellEnd"/>
      <w:r w:rsidRPr="00C55AA0">
        <w:rPr>
          <w:b/>
          <w:bCs/>
          <w:smallCaps/>
        </w:rPr>
        <w:t xml:space="preserve"> средняя школа)</w:t>
      </w:r>
    </w:p>
    <w:p w:rsidR="005912BA" w:rsidRPr="00C55AA0" w:rsidRDefault="005912BA" w:rsidP="005912BA">
      <w:pPr>
        <w:shd w:val="clear" w:color="auto" w:fill="FFFFFF"/>
        <w:ind w:right="210"/>
        <w:jc w:val="center"/>
        <w:rPr>
          <w:b/>
          <w:bCs/>
          <w:smallCaps/>
          <w:sz w:val="16"/>
          <w:szCs w:val="16"/>
        </w:rPr>
      </w:pPr>
    </w:p>
    <w:p w:rsidR="005912BA" w:rsidRPr="007526FA" w:rsidRDefault="005912BA" w:rsidP="005912BA">
      <w:pPr>
        <w:jc w:val="center"/>
        <w:rPr>
          <w:b/>
          <w:color w:val="000000" w:themeColor="text1"/>
          <w:sz w:val="28"/>
          <w:szCs w:val="28"/>
        </w:rPr>
      </w:pPr>
    </w:p>
    <w:p w:rsidR="005912BA" w:rsidRPr="00B52DC1" w:rsidRDefault="005912BA" w:rsidP="005912BA">
      <w:pPr>
        <w:jc w:val="center"/>
        <w:rPr>
          <w:color w:val="000000" w:themeColor="text1"/>
          <w:sz w:val="28"/>
          <w:szCs w:val="28"/>
        </w:rPr>
      </w:pPr>
    </w:p>
    <w:p w:rsidR="005912BA" w:rsidRPr="00B52DC1" w:rsidRDefault="005912BA" w:rsidP="005912BA">
      <w:pPr>
        <w:jc w:val="center"/>
        <w:rPr>
          <w:color w:val="000000" w:themeColor="text1"/>
          <w:sz w:val="28"/>
          <w:szCs w:val="28"/>
        </w:rPr>
      </w:pPr>
    </w:p>
    <w:p w:rsidR="005912BA" w:rsidRDefault="005912BA" w:rsidP="005912BA">
      <w:pPr>
        <w:jc w:val="center"/>
        <w:rPr>
          <w:color w:val="000000" w:themeColor="text1"/>
          <w:sz w:val="28"/>
          <w:szCs w:val="28"/>
        </w:rPr>
      </w:pPr>
    </w:p>
    <w:p w:rsidR="005912BA" w:rsidRPr="00B52DC1" w:rsidRDefault="005912BA" w:rsidP="005912BA">
      <w:pPr>
        <w:jc w:val="center"/>
        <w:rPr>
          <w:color w:val="000000" w:themeColor="text1"/>
          <w:sz w:val="28"/>
          <w:szCs w:val="28"/>
        </w:rPr>
      </w:pPr>
    </w:p>
    <w:p w:rsidR="005912BA" w:rsidRPr="003D064C" w:rsidRDefault="005912BA" w:rsidP="005912BA">
      <w:pPr>
        <w:tabs>
          <w:tab w:val="left" w:pos="9288"/>
        </w:tabs>
        <w:rPr>
          <w:sz w:val="28"/>
          <w:szCs w:val="28"/>
        </w:rPr>
      </w:pPr>
    </w:p>
    <w:p w:rsidR="005912BA" w:rsidRPr="003D064C" w:rsidRDefault="005912BA" w:rsidP="005912BA">
      <w:pPr>
        <w:tabs>
          <w:tab w:val="left" w:pos="9288"/>
        </w:tabs>
        <w:rPr>
          <w:sz w:val="28"/>
          <w:szCs w:val="28"/>
        </w:rPr>
      </w:pPr>
    </w:p>
    <w:p w:rsidR="005912BA" w:rsidRPr="003D064C" w:rsidRDefault="005912BA" w:rsidP="005912BA">
      <w:pPr>
        <w:tabs>
          <w:tab w:val="left" w:pos="9288"/>
        </w:tabs>
        <w:rPr>
          <w:sz w:val="28"/>
          <w:szCs w:val="28"/>
        </w:rPr>
      </w:pPr>
    </w:p>
    <w:p w:rsidR="005912BA" w:rsidRPr="003D064C" w:rsidRDefault="005912BA" w:rsidP="005912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912BA" w:rsidRPr="00FA6B6F" w:rsidRDefault="005912BA" w:rsidP="005912BA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 w:rsidRPr="00FA6B6F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Робототехника</w:t>
      </w:r>
      <w:r w:rsidRPr="00FA6B6F">
        <w:rPr>
          <w:b/>
          <w:sz w:val="40"/>
          <w:szCs w:val="40"/>
        </w:rPr>
        <w:t>»</w:t>
      </w:r>
    </w:p>
    <w:p w:rsidR="005912BA" w:rsidRDefault="005912BA" w:rsidP="005912BA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</w:t>
      </w:r>
      <w:r>
        <w:rPr>
          <w:b/>
          <w:sz w:val="32"/>
          <w:szCs w:val="32"/>
        </w:rPr>
        <w:t>внеурочной деятельности</w:t>
      </w:r>
      <w:bookmarkStart w:id="0" w:name="_GoBack"/>
      <w:bookmarkEnd w:id="0"/>
      <w:r>
        <w:rPr>
          <w:b/>
          <w:sz w:val="32"/>
          <w:szCs w:val="32"/>
        </w:rPr>
        <w:t xml:space="preserve"> цифровой направленности</w:t>
      </w:r>
    </w:p>
    <w:p w:rsidR="005912BA" w:rsidRPr="007526FA" w:rsidRDefault="005912BA" w:rsidP="005912B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12BA" w:rsidRPr="003D064C" w:rsidRDefault="005912BA" w:rsidP="005912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912BA" w:rsidRDefault="005912BA" w:rsidP="005912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912BA" w:rsidRPr="003D064C" w:rsidRDefault="005912BA" w:rsidP="005912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912BA" w:rsidRPr="003D064C" w:rsidRDefault="005912BA" w:rsidP="005912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912BA" w:rsidRPr="00C55AA0" w:rsidRDefault="005912BA" w:rsidP="005912BA">
      <w:pPr>
        <w:shd w:val="clear" w:color="auto" w:fill="FFFFFF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C55AA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p w:rsidR="005912BA" w:rsidRPr="00C55AA0" w:rsidRDefault="005912BA" w:rsidP="005912BA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C55AA0">
        <w:rPr>
          <w:sz w:val="28"/>
          <w:szCs w:val="28"/>
        </w:rPr>
        <w:t>педагог</w:t>
      </w:r>
      <w:proofErr w:type="gramEnd"/>
      <w:r w:rsidRPr="00C55AA0">
        <w:rPr>
          <w:sz w:val="28"/>
          <w:szCs w:val="28"/>
        </w:rPr>
        <w:t xml:space="preserve"> дополнительного образования</w:t>
      </w:r>
    </w:p>
    <w:p w:rsidR="005912BA" w:rsidRPr="00C55AA0" w:rsidRDefault="005912BA" w:rsidP="005912BA">
      <w:pPr>
        <w:shd w:val="clear" w:color="auto" w:fill="FFFFFF"/>
        <w:jc w:val="right"/>
        <w:rPr>
          <w:sz w:val="28"/>
          <w:szCs w:val="28"/>
        </w:rPr>
      </w:pPr>
      <w:proofErr w:type="spellStart"/>
      <w:r w:rsidRPr="00C55AA0">
        <w:rPr>
          <w:sz w:val="28"/>
          <w:szCs w:val="28"/>
        </w:rPr>
        <w:t>Ревчук</w:t>
      </w:r>
      <w:proofErr w:type="spellEnd"/>
      <w:r w:rsidRPr="00C55AA0">
        <w:rPr>
          <w:sz w:val="28"/>
          <w:szCs w:val="28"/>
        </w:rPr>
        <w:t xml:space="preserve"> Ирина Ивановна</w:t>
      </w:r>
    </w:p>
    <w:p w:rsidR="005912BA" w:rsidRDefault="005912BA" w:rsidP="005912BA">
      <w:pPr>
        <w:jc w:val="right"/>
        <w:rPr>
          <w:sz w:val="28"/>
          <w:szCs w:val="28"/>
        </w:rPr>
      </w:pPr>
    </w:p>
    <w:p w:rsidR="005912BA" w:rsidRPr="003D064C" w:rsidRDefault="005912BA" w:rsidP="005912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31C89" w:rsidRPr="006776B9" w:rsidRDefault="00131C89" w:rsidP="0016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6776B9">
        <w:rPr>
          <w:rFonts w:ascii="Times New Roman" w:eastAsia="Calibri" w:hAnsi="Times New Roman" w:cs="Times New Roman"/>
          <w:b/>
          <w:sz w:val="32"/>
          <w:szCs w:val="32"/>
          <w:u w:val="single"/>
        </w:rPr>
        <w:t>1.2.2.ПОЯСНИТЕЛЬНАЯ   ЗАПИСКА</w:t>
      </w:r>
    </w:p>
    <w:p w:rsidR="0008513F" w:rsidRPr="006776B9" w:rsidRDefault="0008513F" w:rsidP="0016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1C89" w:rsidRPr="0008513F" w:rsidRDefault="00131C89" w:rsidP="0016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13F">
        <w:rPr>
          <w:rFonts w:ascii="Times New Roman" w:hAnsi="Times New Roman" w:cs="Times New Roman"/>
          <w:sz w:val="28"/>
          <w:szCs w:val="28"/>
        </w:rPr>
        <w:t>Данная программа разработана на основе дидактических, методических материалов и компьютерных программ, рекомендованных ЦИТУО, а также собственного опыта по обучению учащихся</w:t>
      </w:r>
      <w:r w:rsidR="0008513F" w:rsidRPr="0008513F">
        <w:rPr>
          <w:rFonts w:ascii="Times New Roman" w:hAnsi="Times New Roman" w:cs="Times New Roman"/>
          <w:sz w:val="28"/>
          <w:szCs w:val="28"/>
        </w:rPr>
        <w:t xml:space="preserve"> </w:t>
      </w:r>
      <w:r w:rsidR="00B23458">
        <w:rPr>
          <w:rFonts w:ascii="Times New Roman" w:hAnsi="Times New Roman" w:cs="Times New Roman"/>
          <w:sz w:val="28"/>
          <w:szCs w:val="28"/>
        </w:rPr>
        <w:t>11-12</w:t>
      </w:r>
      <w:r w:rsidRPr="0008513F">
        <w:rPr>
          <w:rFonts w:ascii="Times New Roman" w:hAnsi="Times New Roman" w:cs="Times New Roman"/>
          <w:sz w:val="28"/>
          <w:szCs w:val="28"/>
        </w:rPr>
        <w:t xml:space="preserve"> лет основам </w:t>
      </w:r>
      <w:r w:rsidRPr="0008513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08513F">
        <w:rPr>
          <w:rFonts w:ascii="Times New Roman" w:hAnsi="Times New Roman" w:cs="Times New Roman"/>
          <w:sz w:val="28"/>
          <w:szCs w:val="28"/>
        </w:rPr>
        <w:t xml:space="preserve">-конструирования и робототехники. Программа курса рассчитана на </w:t>
      </w:r>
      <w:r w:rsidR="0008513F" w:rsidRPr="0008513F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08513F">
        <w:rPr>
          <w:rFonts w:ascii="Times New Roman" w:hAnsi="Times New Roman" w:cs="Times New Roman"/>
          <w:sz w:val="28"/>
          <w:szCs w:val="28"/>
        </w:rPr>
        <w:t>год – с начинающего уровня и до момента готовности обучающихся к изучению более сложного языка программирования роботов.</w:t>
      </w:r>
    </w:p>
    <w:p w:rsidR="0008513F" w:rsidRPr="0008513F" w:rsidRDefault="0008513F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13F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с учетом Федерального Закона Российской Федерации от 29.12.2012г. № 273 «Об образовании в Российской Федерации»; Приказа министерства образовании и науки Российской Федерации от 09 ноября  2018г. № 196  «Об утверждении Порядка организации и осуществления образовательной деятельности по дополнительным общеобразовательным программам»;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Письма </w:t>
      </w:r>
      <w:proofErr w:type="spellStart"/>
      <w:r w:rsidRPr="0008513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8513F">
        <w:rPr>
          <w:rFonts w:ascii="Times New Roman" w:hAnsi="Times New Roman" w:cs="Times New Roman"/>
          <w:sz w:val="28"/>
          <w:szCs w:val="28"/>
        </w:rPr>
        <w:t xml:space="preserve"> РФ от 14.12.2015 г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программ»), Письма </w:t>
      </w:r>
      <w:proofErr w:type="spellStart"/>
      <w:r w:rsidRPr="0008513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8513F">
        <w:rPr>
          <w:rFonts w:ascii="Times New Roman" w:hAnsi="Times New Roman" w:cs="Times New Roman"/>
          <w:sz w:val="28"/>
          <w:szCs w:val="28"/>
        </w:rPr>
        <w:t xml:space="preserve"> РФ от 14.12.2015 г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программ», Письма </w:t>
      </w:r>
      <w:proofErr w:type="spellStart"/>
      <w:r w:rsidRPr="0008513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8513F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обучающихся»; государственной программы «Развития образования в Оренбургской области»                       </w:t>
      </w:r>
    </w:p>
    <w:p w:rsidR="00131C89" w:rsidRPr="0008513F" w:rsidRDefault="0008513F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13F">
        <w:rPr>
          <w:rFonts w:ascii="Times New Roman" w:hAnsi="Times New Roman" w:cs="Times New Roman"/>
          <w:sz w:val="28"/>
          <w:szCs w:val="28"/>
        </w:rPr>
        <w:t xml:space="preserve"> </w:t>
      </w:r>
      <w:r w:rsidR="00131C89" w:rsidRPr="000851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Направленность</w:t>
      </w:r>
      <w:r w:rsidR="00131C89" w:rsidRPr="0008513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технической направленности «Робототехника»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89" w:rsidRPr="0008513F">
        <w:rPr>
          <w:rFonts w:ascii="Times New Roman" w:hAnsi="Times New Roman" w:cs="Times New Roman"/>
          <w:sz w:val="28"/>
          <w:szCs w:val="28"/>
        </w:rPr>
        <w:t>заключается в популяризации и развитии технического творчества у учащихся, формировании у них первичных представлений о технике её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учащихся,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131C89" w:rsidRPr="0008513F" w:rsidRDefault="00131C89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13F">
        <w:rPr>
          <w:rFonts w:ascii="Times New Roman" w:hAnsi="Times New Roman" w:cs="Times New Roman"/>
          <w:b/>
          <w:sz w:val="28"/>
          <w:szCs w:val="28"/>
          <w:u w:val="single"/>
        </w:rPr>
        <w:t>Новизна</w:t>
      </w:r>
      <w:r w:rsidR="00C15506" w:rsidRPr="000851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8513F">
        <w:rPr>
          <w:rFonts w:ascii="Times New Roman" w:hAnsi="Times New Roman" w:cs="Times New Roman"/>
          <w:sz w:val="28"/>
          <w:szCs w:val="28"/>
        </w:rPr>
        <w:t>программы.</w:t>
      </w:r>
      <w:r w:rsidR="00C15506" w:rsidRPr="0008513F">
        <w:rPr>
          <w:rFonts w:ascii="Times New Roman" w:hAnsi="Times New Roman" w:cs="Times New Roman"/>
          <w:sz w:val="28"/>
          <w:szCs w:val="28"/>
        </w:rPr>
        <w:t xml:space="preserve"> </w:t>
      </w:r>
      <w:r w:rsidRPr="0008513F">
        <w:rPr>
          <w:rFonts w:ascii="Times New Roman" w:hAnsi="Times New Roman" w:cs="Times New Roman"/>
          <w:sz w:val="28"/>
          <w:szCs w:val="28"/>
        </w:rPr>
        <w:t>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</w:t>
      </w:r>
      <w:r w:rsidR="00C15506" w:rsidRPr="0008513F">
        <w:rPr>
          <w:rFonts w:ascii="Times New Roman" w:hAnsi="Times New Roman" w:cs="Times New Roman"/>
          <w:sz w:val="28"/>
          <w:szCs w:val="28"/>
        </w:rPr>
        <w:t xml:space="preserve"> </w:t>
      </w:r>
      <w:r w:rsidRPr="0008513F">
        <w:rPr>
          <w:rFonts w:ascii="Times New Roman" w:hAnsi="Times New Roman" w:cs="Times New Roman"/>
          <w:sz w:val="28"/>
          <w:szCs w:val="28"/>
        </w:rPr>
        <w:t>Ценность, новизна программы состоит в том, что в ней уделяется большое внимание практической деятельности учащихся: освоение базовых понятий и представлений об программировании, а также применение полученных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:rsidR="00131C89" w:rsidRPr="0008513F" w:rsidRDefault="00131C89" w:rsidP="00160A40">
      <w:pPr>
        <w:pStyle w:val="a5"/>
        <w:ind w:firstLine="708"/>
        <w:jc w:val="both"/>
        <w:rPr>
          <w:b/>
          <w:szCs w:val="28"/>
        </w:rPr>
      </w:pPr>
      <w:r w:rsidRPr="0008513F">
        <w:rPr>
          <w:b/>
          <w:szCs w:val="28"/>
          <w:u w:val="single"/>
        </w:rPr>
        <w:t>Актуальность программы</w:t>
      </w:r>
      <w:r w:rsidR="00C15506" w:rsidRPr="0008513F">
        <w:rPr>
          <w:b/>
          <w:szCs w:val="28"/>
          <w:u w:val="single"/>
        </w:rPr>
        <w:t xml:space="preserve"> </w:t>
      </w:r>
      <w:r w:rsidRPr="0008513F">
        <w:rPr>
          <w:szCs w:val="28"/>
        </w:rPr>
        <w:t>Современное общество – стремительно развивающаяся система, для ориентирования в которой ребятам приходится обладать постоянно растущим кругом дисциплин и знаний. Данный курс 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131C89" w:rsidRPr="0008513F" w:rsidRDefault="00131C89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13F">
        <w:rPr>
          <w:rFonts w:ascii="Times New Roman" w:hAnsi="Times New Roman" w:cs="Times New Roman"/>
          <w:sz w:val="28"/>
          <w:szCs w:val="28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модель, которая выполняет поставленную ими же самими задачу.</w:t>
      </w:r>
    </w:p>
    <w:p w:rsidR="00131C89" w:rsidRPr="0008513F" w:rsidRDefault="00131C89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13F">
        <w:rPr>
          <w:rFonts w:ascii="Times New Roman" w:hAnsi="Times New Roman" w:cs="Times New Roman"/>
          <w:sz w:val="28"/>
          <w:szCs w:val="28"/>
        </w:rPr>
        <w:t>Программа разработана для того, чтобы позволить учащимся работать наравне со сверстниками и подготавливает к работе с более взрослыми учащимися. Способствует развитию самосознания</w:t>
      </w:r>
      <w:r w:rsidR="00C15506" w:rsidRPr="0008513F">
        <w:rPr>
          <w:rFonts w:ascii="Times New Roman" w:hAnsi="Times New Roman" w:cs="Times New Roman"/>
          <w:sz w:val="28"/>
          <w:szCs w:val="28"/>
        </w:rPr>
        <w:t xml:space="preserve"> </w:t>
      </w:r>
      <w:r w:rsidRPr="0008513F">
        <w:rPr>
          <w:rFonts w:ascii="Times New Roman" w:hAnsi="Times New Roman" w:cs="Times New Roman"/>
          <w:sz w:val="28"/>
          <w:szCs w:val="28"/>
        </w:rPr>
        <w:t>учащегося как полноценного и значимого члена общества.</w:t>
      </w:r>
    </w:p>
    <w:p w:rsidR="00131C89" w:rsidRPr="0008513F" w:rsidRDefault="00131C89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13F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целесообразность</w:t>
      </w:r>
      <w:r w:rsidRPr="0008513F">
        <w:rPr>
          <w:rFonts w:ascii="Times New Roman" w:hAnsi="Times New Roman" w:cs="Times New Roman"/>
          <w:sz w:val="28"/>
          <w:szCs w:val="28"/>
        </w:rPr>
        <w:t xml:space="preserve"> 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учащихся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Также педагогическая целесообразность данной программы заключается в том, что она отвечает потребностям общества и образовательным стандартам в формировании компетентной, творческой личности. Программа носит сбалансированный характер и направлена на развитие информационной культуры обучающихся. 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131C89" w:rsidRPr="0008513F" w:rsidRDefault="00131C89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13F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Отличительная особенность:</w:t>
      </w:r>
      <w:r w:rsidRPr="0008513F">
        <w:rPr>
          <w:rFonts w:ascii="Times New Roman" w:hAnsi="Times New Roman" w:cs="Times New Roman"/>
          <w:sz w:val="28"/>
          <w:szCs w:val="28"/>
        </w:rPr>
        <w:t xml:space="preserve"> данная программа разработана для обучения учащихся основам конструирования и моделирования роботов при помощи программируемых </w:t>
      </w:r>
      <w:proofErr w:type="gramStart"/>
      <w:r w:rsidRPr="0008513F">
        <w:rPr>
          <w:rFonts w:ascii="Times New Roman" w:hAnsi="Times New Roman" w:cs="Times New Roman"/>
          <w:sz w:val="28"/>
          <w:szCs w:val="28"/>
        </w:rPr>
        <w:t>конструкторов .</w:t>
      </w:r>
      <w:proofErr w:type="gramEnd"/>
      <w:r w:rsidRPr="0008513F">
        <w:rPr>
          <w:rFonts w:ascii="Times New Roman" w:hAnsi="Times New Roman" w:cs="Times New Roman"/>
          <w:sz w:val="28"/>
          <w:szCs w:val="28"/>
        </w:rPr>
        <w:t xml:space="preserve"> Программа предполагает минимальный уровень знаний операционной системы </w:t>
      </w:r>
      <w:proofErr w:type="spellStart"/>
      <w:r w:rsidRPr="0008513F">
        <w:rPr>
          <w:rFonts w:ascii="Times New Roman" w:hAnsi="Times New Roman" w:cs="Times New Roman"/>
          <w:sz w:val="28"/>
          <w:szCs w:val="28"/>
        </w:rPr>
        <w:t>Windows.Курс</w:t>
      </w:r>
      <w:proofErr w:type="spellEnd"/>
      <w:r w:rsidRPr="0008513F">
        <w:rPr>
          <w:rFonts w:ascii="Times New Roman" w:hAnsi="Times New Roman" w:cs="Times New Roman"/>
          <w:sz w:val="28"/>
          <w:szCs w:val="28"/>
        </w:rPr>
        <w:t xml:space="preserve">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Образовательный процесс имеет ряд преимуществ: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занятия в свободное время;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обучение организовано на добровольных началах всех сторон (дети, родители, педагоги);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учащимся предоставляется возможность удовлетворения своих интересов и сочетания различных направлений и форм занятия.</w:t>
      </w:r>
    </w:p>
    <w:p w:rsidR="00131C89" w:rsidRPr="00160A40" w:rsidRDefault="00131C89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Особенностью организации образовательного процесса</w:t>
      </w:r>
      <w:r w:rsidRPr="00160A40">
        <w:rPr>
          <w:rFonts w:ascii="Times New Roman" w:eastAsia="Calibri" w:hAnsi="Times New Roman" w:cs="Times New Roman"/>
          <w:sz w:val="28"/>
          <w:szCs w:val="28"/>
        </w:rPr>
        <w:t xml:space="preserve"> 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 </w:t>
      </w:r>
      <w:r w:rsidRPr="00160A40">
        <w:rPr>
          <w:rFonts w:ascii="Times New Roman" w:eastAsia="Calibri" w:hAnsi="Times New Roman" w:cs="Times New Roman"/>
          <w:iCs/>
          <w:sz w:val="28"/>
          <w:szCs w:val="28"/>
        </w:rPr>
        <w:t>При комплектовании групп учитывается подготовленность и возрастные особенности учащихся.</w:t>
      </w:r>
      <w:r w:rsidRPr="00160A40">
        <w:rPr>
          <w:rFonts w:ascii="Times New Roman" w:eastAsia="Calibri" w:hAnsi="Times New Roman" w:cs="Times New Roman"/>
          <w:sz w:val="28"/>
          <w:szCs w:val="28"/>
        </w:rPr>
        <w:t xml:space="preserve"> Несложность оборудования, наличие и укомплектованность инструментами, приспособлениями, материалами, доступность работы позволяют заниматься по данной программе учащимся в этом возрасте.</w:t>
      </w:r>
      <w:r w:rsidR="00085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eastAsia="Calibri" w:hAnsi="Times New Roman" w:cs="Times New Roman"/>
          <w:sz w:val="28"/>
          <w:szCs w:val="28"/>
        </w:rPr>
        <w:t xml:space="preserve">Вид занятий определен содержанием программы и предусматривает практические и теоретические занятия, соревнования и другие виды учебных занятий и учебных работ. </w:t>
      </w:r>
      <w:r w:rsidRPr="00160A40">
        <w:rPr>
          <w:rFonts w:ascii="Times New Roman" w:hAnsi="Times New Roman" w:cs="Times New Roman"/>
          <w:sz w:val="28"/>
          <w:szCs w:val="28"/>
        </w:rPr>
        <w:t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учёт возрастных и индивидуальных особенностей учащихся. Обучаясь по программе, ребята проходят путь от простого к сложному, с учётом возврата к пройденному материалу на новом, более сложном творческом уровне.</w:t>
      </w:r>
      <w:r w:rsidR="0008513F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Программой предусмотрено, чтобы каждое занятие было направлено на овладение основами, на приобщение учащихся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обучающихся развиваются творческие начала.</w:t>
      </w:r>
    </w:p>
    <w:p w:rsidR="00131C89" w:rsidRPr="00160A40" w:rsidRDefault="00131C89" w:rsidP="00160A40">
      <w:pPr>
        <w:pStyle w:val="a5"/>
        <w:ind w:firstLine="708"/>
        <w:jc w:val="both"/>
        <w:rPr>
          <w:b/>
          <w:szCs w:val="28"/>
        </w:rPr>
      </w:pPr>
      <w:bookmarkStart w:id="1" w:name="_Toc243471767"/>
      <w:r w:rsidRPr="00160A40">
        <w:rPr>
          <w:b/>
          <w:szCs w:val="28"/>
          <w:u w:val="single"/>
        </w:rPr>
        <w:t xml:space="preserve">Основной идей </w:t>
      </w:r>
      <w:bookmarkStart w:id="2" w:name="_Hlk520955474"/>
      <w:proofErr w:type="spellStart"/>
      <w:proofErr w:type="gramStart"/>
      <w:r w:rsidRPr="00160A40">
        <w:rPr>
          <w:b/>
          <w:szCs w:val="28"/>
          <w:u w:val="single"/>
        </w:rPr>
        <w:t>программы</w:t>
      </w:r>
      <w:bookmarkEnd w:id="1"/>
      <w:r w:rsidRPr="00160A40">
        <w:rPr>
          <w:b/>
          <w:bCs/>
          <w:szCs w:val="28"/>
        </w:rPr>
        <w:t>«</w:t>
      </w:r>
      <w:proofErr w:type="gramEnd"/>
      <w:r w:rsidRPr="00160A40">
        <w:rPr>
          <w:b/>
          <w:bCs/>
          <w:szCs w:val="28"/>
        </w:rPr>
        <w:t>Робототехника</w:t>
      </w:r>
      <w:proofErr w:type="spellEnd"/>
      <w:r w:rsidRPr="00160A40">
        <w:rPr>
          <w:b/>
          <w:bCs/>
          <w:szCs w:val="28"/>
        </w:rPr>
        <w:t>»</w:t>
      </w:r>
      <w:bookmarkEnd w:id="2"/>
      <w:r w:rsidRPr="00160A40">
        <w:rPr>
          <w:szCs w:val="28"/>
        </w:rPr>
        <w:t xml:space="preserve"> является </w:t>
      </w:r>
      <w:proofErr w:type="spellStart"/>
      <w:r w:rsidRPr="00160A40">
        <w:rPr>
          <w:szCs w:val="28"/>
        </w:rPr>
        <w:t>командообразование</w:t>
      </w:r>
      <w:proofErr w:type="spellEnd"/>
      <w:r w:rsidRPr="00160A40">
        <w:rPr>
          <w:szCs w:val="28"/>
        </w:rPr>
        <w:t xml:space="preserve"> – работа в группах проводится не с каждым конкретным ребёнком, а с ребёнком как частью команды. Таким образом, уже с первых дней, учащиеся готовы к общему делу. Учащиеся коллеги, стремящиеся вместе постичь основы конструирования и программирования, решать сложные задачи, которые им поодиночке были бы не под силу.</w:t>
      </w:r>
    </w:p>
    <w:p w:rsidR="00131C89" w:rsidRPr="00160A40" w:rsidRDefault="00131C89" w:rsidP="00160A40">
      <w:pPr>
        <w:pStyle w:val="a5"/>
        <w:ind w:firstLine="708"/>
        <w:jc w:val="both"/>
        <w:rPr>
          <w:szCs w:val="28"/>
        </w:rPr>
      </w:pPr>
      <w:r w:rsidRPr="00160A40">
        <w:rPr>
          <w:szCs w:val="28"/>
        </w:rPr>
        <w:t xml:space="preserve">При решении каждой задачи в команде, безусловно, появляется лидер, который должен руководить работой команды. Но благодаря разнообразию решаемых задач, каждый ребёнок может показать себя в разных сферах, а потому не получается, что кто-то задерживается на «руководящих» местах дольше других. Учащиеся с радостью распределяют между собой подзадачи, зная, кто на что способен. Этот момент тоже является важным в </w:t>
      </w:r>
      <w:proofErr w:type="spellStart"/>
      <w:r w:rsidRPr="00160A40">
        <w:rPr>
          <w:szCs w:val="28"/>
        </w:rPr>
        <w:t>командообразовании</w:t>
      </w:r>
      <w:proofErr w:type="spellEnd"/>
      <w:r w:rsidRPr="00160A40">
        <w:rPr>
          <w:szCs w:val="28"/>
        </w:rPr>
        <w:t>. При этом не обязательно, что лидером в каком-то конкретном задании окажется «самый умный» или «самый старший».</w:t>
      </w:r>
    </w:p>
    <w:p w:rsidR="00131C89" w:rsidRPr="00160A40" w:rsidRDefault="00131C89" w:rsidP="00160A40">
      <w:pPr>
        <w:pStyle w:val="a5"/>
        <w:ind w:firstLine="708"/>
        <w:jc w:val="both"/>
        <w:rPr>
          <w:szCs w:val="28"/>
        </w:rPr>
      </w:pPr>
      <w:r w:rsidRPr="00160A40">
        <w:rPr>
          <w:szCs w:val="28"/>
        </w:rPr>
        <w:t xml:space="preserve">В связи со спецификой </w:t>
      </w:r>
      <w:proofErr w:type="gramStart"/>
      <w:r w:rsidRPr="00160A40">
        <w:rPr>
          <w:szCs w:val="28"/>
        </w:rPr>
        <w:t>курса ,</w:t>
      </w:r>
      <w:proofErr w:type="gramEnd"/>
      <w:r w:rsidRPr="00160A40">
        <w:rPr>
          <w:szCs w:val="28"/>
        </w:rPr>
        <w:t xml:space="preserve"> перед преподавателем помимо образовательной задачи ставится задача создания хорошей психологической атмосферы в команде, а также психологической подготовки обучающихся к оценке своих возможностей, к построению линии поведения в нестандартных ситуациях. Очень важно сформировать адекватное отношение к соревнованиям, поскольку не существует иного способа проверки командной работы, а потому надо к ним относиться как к плановому контролю, к очередному этапу испытаний созданного робота. Выигрыш в соревнованиях говорит о росте общего уровня ребят и возможности участия в более сложных номинациях. А проигрыш не даёт поводов для расстройства, он позволяет участниками проанализировать свои ошибки, недочёты, создать более совершенных роботов, провести какие-то изменения в распределении подзадач между участниками команды. Любые соревнования – отличный обмен опытом среди разных команд, дающий мощные толчки к дальнейшему развитию.</w:t>
      </w:r>
    </w:p>
    <w:p w:rsidR="00131C89" w:rsidRPr="00160A40" w:rsidRDefault="00131C89" w:rsidP="00160A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A4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Общая цель программы:</w:t>
      </w:r>
      <w:r w:rsidRPr="00160A40">
        <w:rPr>
          <w:rFonts w:ascii="Times New Roman" w:eastAsia="Calibri" w:hAnsi="Times New Roman" w:cs="Times New Roman"/>
          <w:sz w:val="28"/>
          <w:szCs w:val="28"/>
        </w:rPr>
        <w:t xml:space="preserve"> развитие технического творчества и формирование технической профессиональной ориентации у учащихся младшего школьного возраста средствами робототехники.</w:t>
      </w:r>
    </w:p>
    <w:p w:rsidR="00131C89" w:rsidRPr="00160A40" w:rsidRDefault="00131C89" w:rsidP="00160A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sz w:val="28"/>
          <w:szCs w:val="28"/>
          <w:u w:val="single"/>
        </w:rPr>
        <w:t>Цель первого года обучения</w:t>
      </w:r>
      <w:r w:rsidRPr="00160A40">
        <w:rPr>
          <w:rFonts w:ascii="Times New Roman" w:hAnsi="Times New Roman" w:cs="Times New Roman"/>
          <w:sz w:val="28"/>
          <w:szCs w:val="28"/>
        </w:rPr>
        <w:t xml:space="preserve">: содействие развитию у учащихся навыков </w:t>
      </w:r>
      <w:proofErr w:type="spellStart"/>
      <w:r w:rsidRPr="00160A4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160A40">
        <w:rPr>
          <w:rFonts w:ascii="Times New Roman" w:hAnsi="Times New Roman" w:cs="Times New Roman"/>
          <w:sz w:val="28"/>
          <w:szCs w:val="28"/>
        </w:rPr>
        <w:t xml:space="preserve"> компетенций через погружение в работу кружка;</w:t>
      </w:r>
      <w:r w:rsidR="00C15506" w:rsidRPr="00160A40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научить учащихся законам моделирования, программирования и тестирования LEGO-роботов, путем создания команды, в которой каждый ребёнок является лидером;</w:t>
      </w:r>
      <w:r w:rsidR="00C15506" w:rsidRPr="00160A40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саморазвитие и развитие личности каждого ребёнка в процессе освоения мира через его собственную творческую предметную деятельность;</w:t>
      </w:r>
      <w:r w:rsidR="00C15506" w:rsidRPr="00160A40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введение учащихся в сложную среду конструирования с использованием информационных технологий.</w:t>
      </w:r>
    </w:p>
    <w:p w:rsidR="0056573A" w:rsidRDefault="0056573A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C89" w:rsidRPr="00160A40" w:rsidRDefault="00131C89" w:rsidP="00160A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hAnsi="Times New Roman" w:cs="Times New Roman"/>
          <w:sz w:val="28"/>
          <w:szCs w:val="28"/>
        </w:rPr>
        <w:t>- создать условия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для обучения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 xml:space="preserve">с </w:t>
      </w:r>
      <w:r w:rsidRPr="00160A40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60A40">
        <w:rPr>
          <w:rFonts w:ascii="Times New Roman" w:hAnsi="Times New Roman" w:cs="Times New Roman"/>
          <w:sz w:val="28"/>
          <w:szCs w:val="28"/>
        </w:rPr>
        <w:t>-оборудованием и программным обеспечением самостоятельно (в группе); планировать процесс работы с проектом с момента появления идеи или задания и до создания готового продукта;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содействовать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учащимся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в умении применять знания и навыки, полученные при изучении других предметов: математики, информатики, технологии;</w:t>
      </w:r>
      <w:r w:rsidRPr="00160A40">
        <w:rPr>
          <w:rFonts w:ascii="Times New Roman" w:hAnsi="Times New Roman" w:cs="Times New Roman"/>
          <w:iCs/>
          <w:sz w:val="28"/>
          <w:szCs w:val="28"/>
        </w:rPr>
        <w:t xml:space="preserve"> в умение собирать, анализировать и систематизировать информацию;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дать учащимся навыки оценки проекта и поиска пути его усовершенствования.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20955936"/>
      <w:r w:rsidRPr="00160A4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60A40">
        <w:rPr>
          <w:rFonts w:ascii="Times New Roman" w:hAnsi="Times New Roman" w:cs="Times New Roman"/>
          <w:sz w:val="28"/>
          <w:szCs w:val="28"/>
        </w:rPr>
        <w:t>содействовать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учащимся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iCs/>
          <w:sz w:val="28"/>
          <w:szCs w:val="28"/>
        </w:rPr>
        <w:t>в развитии</w:t>
      </w:r>
      <w:r w:rsidR="006776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Pr="00160A40">
        <w:rPr>
          <w:rFonts w:ascii="Times New Roman" w:hAnsi="Times New Roman" w:cs="Times New Roman"/>
          <w:sz w:val="28"/>
          <w:szCs w:val="28"/>
        </w:rPr>
        <w:t>учащихся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конструкторских, инженерных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и вычислительных навыках, в творческом мышлении;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развить у учащихся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 xml:space="preserve">умение </w:t>
      </w:r>
      <w:bookmarkEnd w:id="3"/>
      <w:r w:rsidRPr="00160A40">
        <w:rPr>
          <w:rFonts w:ascii="Times New Roman" w:hAnsi="Times New Roman" w:cs="Times New Roman"/>
          <w:sz w:val="28"/>
          <w:szCs w:val="28"/>
        </w:rPr>
        <w:t>самостоятельно определять цель, для которой должна быть обработана и передана информация;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способствовать развитию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у учащихся умения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исследовать проблемы путём моделирования, измерения, создания и регулирования программ;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создать условия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для развития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развивать умение работать над проектом в команде, эффективно распределять обязанности.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A4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60A40">
        <w:rPr>
          <w:rFonts w:ascii="Times New Roman" w:hAnsi="Times New Roman" w:cs="Times New Roman"/>
          <w:sz w:val="28"/>
          <w:szCs w:val="28"/>
        </w:rPr>
        <w:t>способствовать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iCs/>
          <w:sz w:val="28"/>
          <w:szCs w:val="28"/>
        </w:rPr>
        <w:t>формировать мотивацию успеха и достижений, творческой самореализации на основе организации предметно-преобразующей деятельности; формировать внутренний план деятельности на основе поэтапной отработки предметно преобразовательных действий;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A4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60A40">
        <w:rPr>
          <w:rFonts w:ascii="Times New Roman" w:hAnsi="Times New Roman" w:cs="Times New Roman"/>
          <w:sz w:val="28"/>
          <w:szCs w:val="28"/>
        </w:rPr>
        <w:t>создать условия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для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iCs/>
          <w:sz w:val="28"/>
          <w:szCs w:val="28"/>
        </w:rPr>
        <w:t>формировать умений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131C89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A4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60A40">
        <w:rPr>
          <w:rFonts w:ascii="Times New Roman" w:hAnsi="Times New Roman" w:cs="Times New Roman"/>
          <w:sz w:val="28"/>
          <w:szCs w:val="28"/>
        </w:rPr>
        <w:t>содействовать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учащимся</w:t>
      </w:r>
      <w:r w:rsidR="006776B9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iCs/>
          <w:sz w:val="28"/>
          <w:szCs w:val="28"/>
        </w:rPr>
        <w:t>в воспитании командного духа, команды, где каждый ребёнок умеет сотрудничать со сверстниками и взрослыми;</w:t>
      </w:r>
    </w:p>
    <w:p w:rsidR="00B9162D" w:rsidRPr="00160A40" w:rsidRDefault="00131C89" w:rsidP="00160A40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A40">
        <w:rPr>
          <w:rFonts w:ascii="Times New Roman" w:hAnsi="Times New Roman" w:cs="Times New Roman"/>
          <w:iCs/>
          <w:sz w:val="28"/>
          <w:szCs w:val="28"/>
        </w:rPr>
        <w:t>- сформировать</w:t>
      </w:r>
      <w:r w:rsidR="006776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у учащихся</w:t>
      </w:r>
      <w:r w:rsidRPr="00160A40">
        <w:rPr>
          <w:rFonts w:ascii="Times New Roman" w:hAnsi="Times New Roman" w:cs="Times New Roman"/>
          <w:iCs/>
          <w:sz w:val="28"/>
          <w:szCs w:val="28"/>
        </w:rPr>
        <w:t xml:space="preserve"> адекватное отношение к командной работе, без стремления к соперничеству.</w:t>
      </w:r>
    </w:p>
    <w:p w:rsidR="006776B9" w:rsidRDefault="006776B9" w:rsidP="005657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56573A" w:rsidRDefault="0056573A" w:rsidP="005657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6776B9" w:rsidRDefault="006776B9" w:rsidP="00160A4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6776B9" w:rsidRPr="0056573A" w:rsidRDefault="00131C89" w:rsidP="005657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</w:pPr>
      <w:r w:rsidRPr="006776B9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  <w:t>1.2.</w:t>
      </w:r>
      <w:r w:rsidR="00B9162D" w:rsidRPr="006776B9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  <w:t xml:space="preserve">3 </w:t>
      </w:r>
      <w:proofErr w:type="gramStart"/>
      <w:r w:rsidRPr="006776B9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  <w:t>СОДЕРЖАНИЕ  УЧЕБНОГО</w:t>
      </w:r>
      <w:proofErr w:type="gramEnd"/>
      <w:r w:rsidRPr="006776B9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  <w:t xml:space="preserve">  ПЛАНА</w:t>
      </w:r>
    </w:p>
    <w:p w:rsidR="00B9162D" w:rsidRPr="006776B9" w:rsidRDefault="00B9162D" w:rsidP="00160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6B9">
        <w:rPr>
          <w:rFonts w:ascii="Times New Roman" w:hAnsi="Times New Roman" w:cs="Times New Roman"/>
          <w:sz w:val="28"/>
          <w:szCs w:val="28"/>
        </w:rPr>
        <w:t>Общий объем учебного времени 34 учебный час</w:t>
      </w:r>
      <w:r w:rsidR="00801DF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01DF9">
        <w:rPr>
          <w:rFonts w:ascii="Times New Roman" w:hAnsi="Times New Roman" w:cs="Times New Roman"/>
          <w:sz w:val="28"/>
          <w:szCs w:val="28"/>
        </w:rPr>
        <w:t xml:space="preserve">   </w:t>
      </w:r>
      <w:r w:rsidRPr="006776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76B9">
        <w:rPr>
          <w:rFonts w:ascii="Times New Roman" w:hAnsi="Times New Roman" w:cs="Times New Roman"/>
          <w:sz w:val="28"/>
          <w:szCs w:val="28"/>
        </w:rPr>
        <w:t>один час в неделю).</w:t>
      </w:r>
    </w:p>
    <w:p w:rsidR="00B9162D" w:rsidRPr="00160A40" w:rsidRDefault="00B9162D" w:rsidP="00160A40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tbl>
      <w:tblPr>
        <w:tblW w:w="1438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7"/>
        <w:gridCol w:w="6965"/>
        <w:gridCol w:w="1540"/>
        <w:gridCol w:w="4961"/>
      </w:tblGrid>
      <w:tr w:rsidR="00B9162D" w:rsidRPr="00160A40" w:rsidTr="0056573A">
        <w:trPr>
          <w:trHeight w:val="566"/>
          <w:jc w:val="center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Виды контроля</w:t>
            </w:r>
          </w:p>
        </w:tc>
      </w:tr>
      <w:tr w:rsidR="00B9162D" w:rsidRPr="00160A40" w:rsidTr="0056573A">
        <w:trPr>
          <w:trHeight w:val="288"/>
          <w:jc w:val="center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Введение в робототехнику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2D" w:rsidRPr="00160A40" w:rsidTr="0056573A">
        <w:trPr>
          <w:trHeight w:val="288"/>
          <w:jc w:val="center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801D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Знакомство с роботами LEGO.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2D" w:rsidRPr="00160A40" w:rsidTr="0056573A">
        <w:trPr>
          <w:trHeight w:val="372"/>
          <w:jc w:val="center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Датчики </w:t>
            </w:r>
            <w:r w:rsidRPr="00160A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LEGO</w:t>
            </w:r>
            <w:r w:rsidRPr="00160A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их параметры.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B9162D" w:rsidRPr="00160A40" w:rsidTr="0056573A">
        <w:trPr>
          <w:trHeight w:val="562"/>
          <w:jc w:val="center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 и компьютерной логики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B9162D" w:rsidRPr="00160A40" w:rsidTr="0056573A">
        <w:trPr>
          <w:trHeight w:val="283"/>
          <w:jc w:val="center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Практикум по сборке роботизированных систем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9162D" w:rsidRPr="00160A40" w:rsidTr="0056573A">
        <w:trPr>
          <w:trHeight w:val="288"/>
          <w:jc w:val="center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проектные работы и соревнования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Соревнования моделей роботов. Презентация групповых проектов</w:t>
            </w:r>
          </w:p>
        </w:tc>
      </w:tr>
      <w:tr w:rsidR="00B9162D" w:rsidRPr="00160A40" w:rsidTr="0056573A">
        <w:trPr>
          <w:trHeight w:val="288"/>
          <w:jc w:val="center"/>
        </w:trPr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A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34</m:t>
                </m:r>
              </m:oMath>
            </m:oMathPara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62D" w:rsidRPr="00160A40" w:rsidRDefault="00B9162D" w:rsidP="00160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6B9" w:rsidRDefault="006776B9" w:rsidP="005657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73A" w:rsidRDefault="0056573A" w:rsidP="00160A4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73A" w:rsidRDefault="0056573A" w:rsidP="00160A4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5887" w:rsidRPr="006776B9" w:rsidRDefault="00DE5887" w:rsidP="00160A4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6776B9">
        <w:rPr>
          <w:rFonts w:ascii="Times New Roman" w:hAnsi="Times New Roman" w:cs="Times New Roman"/>
          <w:b/>
          <w:bCs/>
          <w:sz w:val="32"/>
          <w:szCs w:val="32"/>
        </w:rPr>
        <w:t>1.2.4 Содержание учебно-тематического плана.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>1. Введение в робототехнику (2 ч)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 xml:space="preserve"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</w:t>
      </w:r>
      <w:r w:rsidRPr="00160A40">
        <w:rPr>
          <w:bCs/>
          <w:sz w:val="28"/>
          <w:szCs w:val="28"/>
          <w:lang w:val="en-US"/>
        </w:rPr>
        <w:t>LEGO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 xml:space="preserve">Управление роботами. Методы общения с роботом. Состав </w:t>
      </w:r>
      <w:r w:rsidR="00801DF9" w:rsidRPr="00160A40">
        <w:rPr>
          <w:sz w:val="28"/>
          <w:szCs w:val="28"/>
        </w:rPr>
        <w:t>конструктора.</w:t>
      </w:r>
      <w:r w:rsidRPr="00160A40">
        <w:rPr>
          <w:bCs/>
          <w:sz w:val="28"/>
          <w:szCs w:val="28"/>
        </w:rPr>
        <w:t xml:space="preserve">  </w:t>
      </w:r>
      <w:r w:rsidRPr="00160A40">
        <w:rPr>
          <w:sz w:val="28"/>
          <w:szCs w:val="28"/>
        </w:rPr>
        <w:t xml:space="preserve">Визуальные языки программирования. Их основное назначение и возможности. Команды управления </w:t>
      </w:r>
      <w:r w:rsidR="00801DF9" w:rsidRPr="00160A40">
        <w:rPr>
          <w:sz w:val="28"/>
          <w:szCs w:val="28"/>
        </w:rPr>
        <w:t>роботами. Среда</w:t>
      </w:r>
      <w:r w:rsidRPr="00160A40">
        <w:rPr>
          <w:sz w:val="28"/>
          <w:szCs w:val="28"/>
        </w:rPr>
        <w:t xml:space="preserve"> программирования модуля, основные блоки.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60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 с роботами LEGO. (4 ч)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 Их название и назначение.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60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Датчики </w:t>
      </w:r>
      <w:r w:rsidRPr="00160A4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LEGOMINDSTORMSEV</w:t>
      </w:r>
      <w:r w:rsidRPr="00160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160A4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EDU</w:t>
      </w:r>
      <w:r w:rsidRPr="00160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их параметры. (6 ч)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Датчики. Датчик касания. Устройство датчика. Практикум. Решение задач на движение с использованием датчика касания.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Датчик цвета, режимы работы датчика. Решение задач на движение с использованием датчика цвета.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Ультразвуковой датчик. Решение задач на движение с использованием датчика расстояния.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Гироскопический датчик. Инфракрасный датчик, режим приближения, режим маяка.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Подключение датчиков и моторов.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Cs/>
          <w:sz w:val="28"/>
          <w:szCs w:val="28"/>
        </w:rPr>
        <w:t xml:space="preserve">Интерфейс модуля EV3. </w:t>
      </w:r>
      <w:r w:rsidRPr="00160A40">
        <w:rPr>
          <w:rFonts w:ascii="Times New Roman" w:hAnsi="Times New Roman" w:cs="Times New Roman"/>
          <w:sz w:val="28"/>
          <w:szCs w:val="28"/>
        </w:rPr>
        <w:t>Приложения модуля. Представление порта. Управление мотором.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 xml:space="preserve">Проверочная работа № 1 по теме «Знакомство с роботами </w:t>
      </w:r>
      <w:r w:rsidRPr="00160A40">
        <w:rPr>
          <w:bCs/>
          <w:sz w:val="28"/>
          <w:szCs w:val="28"/>
          <w:lang w:val="en-US"/>
        </w:rPr>
        <w:t>LEGOMINDSTORMS</w:t>
      </w:r>
      <w:r w:rsidRPr="00160A40">
        <w:rPr>
          <w:sz w:val="28"/>
          <w:szCs w:val="28"/>
        </w:rPr>
        <w:t>».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>4. Основы программирования и компьютерной логики (9 ч)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Счетчик касаний. Ветвление по датчикам. Методы принятия решений роботом. Модели поведения при разнообразных ситуациях.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 xml:space="preserve">Программное обеспечение EV3. Среда </w:t>
      </w:r>
      <w:r w:rsidRPr="00160A40">
        <w:rPr>
          <w:sz w:val="28"/>
          <w:szCs w:val="28"/>
          <w:lang w:val="en-US"/>
        </w:rPr>
        <w:t>LABVIEW</w:t>
      </w:r>
      <w:r w:rsidRPr="00160A40">
        <w:rPr>
          <w:sz w:val="28"/>
          <w:szCs w:val="28"/>
        </w:rPr>
        <w:t>. 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Программные блоки и палитры программирования. Страница аппаратных средств. Редактор контента. Инструменты. Устранение неполадок. Перезапуск модуля.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Использование нижнего датчика освещенности. Решение задач на движение с остановкой на черной линии. Решение задач на движение вдоль линии. Калибровка датчика освещенности.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Программирование модулей. Решение задач на прохождение по полю из клеток. Соревнование роботов на тестовом поле.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>5. Практикум по сборке роботизированных систем (8 ч)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 xml:space="preserve">Измерение освещенности. Определение цветов. Распознавание цветов. Использование конструктора </w:t>
      </w:r>
      <w:r w:rsidRPr="00160A40">
        <w:rPr>
          <w:sz w:val="28"/>
          <w:szCs w:val="28"/>
          <w:lang w:val="en-US"/>
        </w:rPr>
        <w:t>Lego</w:t>
      </w:r>
      <w:r w:rsidRPr="00160A40">
        <w:rPr>
          <w:sz w:val="28"/>
          <w:szCs w:val="28"/>
        </w:rPr>
        <w:t xml:space="preserve"> в качестве цифровой лаборатории.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Измерение расстояний до объектов. Сканирование местности.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Сила. Плечо силы. Подъемный кран. Счетчик оборотов. Скорость вращения сервомотора. Мощность. Управление роботом с помощью внешних воздействий.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Реакция робота на звук, цвет, касание. Таймер.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Движение по замкнутой траектории. Решение задач на криволинейное движение.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</w:t>
      </w:r>
    </w:p>
    <w:p w:rsidR="00DE5887" w:rsidRPr="00160A40" w:rsidRDefault="00DE5887" w:rsidP="00160A40">
      <w:pPr>
        <w:pStyle w:val="Default"/>
        <w:jc w:val="both"/>
        <w:rPr>
          <w:sz w:val="28"/>
          <w:szCs w:val="28"/>
        </w:rPr>
      </w:pPr>
      <w:r w:rsidRPr="00160A40">
        <w:rPr>
          <w:sz w:val="28"/>
          <w:szCs w:val="28"/>
        </w:rPr>
        <w:t>Проверочная работа №2 по теме «Виды движений роботов»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160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Творческие проектные работы и </w:t>
      </w:r>
      <w:proofErr w:type="gramStart"/>
      <w:r w:rsidRPr="00160A40">
        <w:rPr>
          <w:rFonts w:ascii="Times New Roman" w:hAnsi="Times New Roman" w:cs="Times New Roman"/>
          <w:b/>
          <w:color w:val="000000"/>
          <w:sz w:val="28"/>
          <w:szCs w:val="28"/>
        </w:rPr>
        <w:t>соревнования(</w:t>
      </w:r>
      <w:proofErr w:type="gramEnd"/>
      <w:r w:rsidRPr="00160A40">
        <w:rPr>
          <w:rFonts w:ascii="Times New Roman" w:hAnsi="Times New Roman" w:cs="Times New Roman"/>
          <w:b/>
          <w:color w:val="000000"/>
          <w:sz w:val="28"/>
          <w:szCs w:val="28"/>
        </w:rPr>
        <w:t>6 ч)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Правила соревнований. Работа над проектами «Движение по заданной траектории», «</w:t>
      </w:r>
      <w:proofErr w:type="spellStart"/>
      <w:r w:rsidRPr="00160A40">
        <w:rPr>
          <w:rFonts w:ascii="Times New Roman" w:hAnsi="Times New Roman" w:cs="Times New Roman"/>
          <w:sz w:val="28"/>
          <w:szCs w:val="28"/>
        </w:rPr>
        <w:t>Кегельринг</w:t>
      </w:r>
      <w:proofErr w:type="spellEnd"/>
      <w:r w:rsidRPr="00160A40">
        <w:rPr>
          <w:rFonts w:ascii="Times New Roman" w:hAnsi="Times New Roman" w:cs="Times New Roman"/>
          <w:sz w:val="28"/>
          <w:szCs w:val="28"/>
        </w:rPr>
        <w:t>». Соревнование роботов на тестовом поле.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00" w:beforeAutospacing="1" w:after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курса учащиеся должны: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знать/понимать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роль и место робототехники в жизни современного общества;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основные сведение из истории развития робототехники в России и мире;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правила и меры безопасности при работе с электроинструментами;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общее устройство и принципы действия роботов;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основные характеристики основных классов роботов;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общую методику расчета основных кинематических схем;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порядок отыскания неисправностей в различных роботизированных системах;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методику проверки работоспособности отдельных узлов и деталей;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основы популярных языков программирования;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в кабинете оснащенным электрооборудованием;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определения робототехнического устройства, наиболее распространенные ситуации, в которых применяются роботы;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иметь представления о перспективах развития робототехники, основные компоненты программных сред;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DE5887" w:rsidRPr="00160A40" w:rsidRDefault="00DE5887" w:rsidP="00160A4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  <w:u w:val="single"/>
        </w:rPr>
        <w:t>уметь</w:t>
      </w:r>
    </w:p>
    <w:p w:rsidR="00DE5887" w:rsidRPr="00160A40" w:rsidRDefault="00DE5887" w:rsidP="00160A40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собирать простейшие модели с использованием EV3;</w:t>
      </w:r>
    </w:p>
    <w:p w:rsidR="00DE5887" w:rsidRPr="00160A40" w:rsidRDefault="00DE5887" w:rsidP="00160A40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DE5887" w:rsidRPr="00160A40" w:rsidRDefault="00DE5887" w:rsidP="00160A40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использовать для программирования микрокомпьютер EV3 (программировать на дисплее EV3)</w:t>
      </w:r>
    </w:p>
    <w:p w:rsidR="00DE5887" w:rsidRPr="00160A40" w:rsidRDefault="00DE5887" w:rsidP="00160A40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DE5887" w:rsidRPr="00160A40" w:rsidRDefault="00DE5887" w:rsidP="00160A40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40">
        <w:rPr>
          <w:rFonts w:ascii="Times New Roman" w:hAnsi="Times New Roman" w:cs="Times New Roman"/>
          <w:sz w:val="28"/>
          <w:szCs w:val="28"/>
        </w:rPr>
        <w:t>разрабатывать</w:t>
      </w:r>
      <w:proofErr w:type="gramEnd"/>
      <w:r w:rsidRPr="00160A40">
        <w:rPr>
          <w:rFonts w:ascii="Times New Roman" w:hAnsi="Times New Roman" w:cs="Times New Roman"/>
          <w:sz w:val="28"/>
          <w:szCs w:val="28"/>
        </w:rPr>
        <w:t xml:space="preserve"> и записывать в визуальной среде программирования  типовые  управления роботом</w:t>
      </w:r>
    </w:p>
    <w:p w:rsidR="00DE5887" w:rsidRPr="00160A40" w:rsidRDefault="00DE5887" w:rsidP="00160A40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пользоваться компьютером, программными продуктами, необходимыми для обучения программе;</w:t>
      </w:r>
    </w:p>
    <w:p w:rsidR="00DE5887" w:rsidRPr="00160A40" w:rsidRDefault="00DE5887" w:rsidP="00160A40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DE5887" w:rsidRPr="00160A40" w:rsidRDefault="00DE5887" w:rsidP="00160A40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DE5887" w:rsidRPr="00160A40" w:rsidRDefault="00DE5887" w:rsidP="00160A40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вести индивидуальные и групповые исследовательские работы.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>Общие учебные умения, навыки и способы деятельности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>Познавательная деятельность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Информационно-коммуникативная деятельность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b/>
          <w:bCs/>
          <w:sz w:val="28"/>
          <w:szCs w:val="28"/>
        </w:rPr>
        <w:t>Рефлексивная деятельность</w:t>
      </w:r>
    </w:p>
    <w:p w:rsidR="00DE5887" w:rsidRPr="00160A40" w:rsidRDefault="00DE5887" w:rsidP="00160A4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 xml:space="preserve"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</w:t>
      </w:r>
    </w:p>
    <w:p w:rsidR="00DE5887" w:rsidRPr="00160A40" w:rsidRDefault="00DE5887" w:rsidP="00160A4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B9162D" w:rsidRPr="00160A40" w:rsidRDefault="00B9162D" w:rsidP="00160A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</w:p>
    <w:p w:rsidR="006776B9" w:rsidRDefault="006776B9" w:rsidP="0016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:rsidR="0056573A" w:rsidRDefault="0056573A" w:rsidP="0016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:rsidR="0056573A" w:rsidRDefault="0056573A" w:rsidP="0016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:rsidR="0056573A" w:rsidRDefault="0056573A" w:rsidP="0016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:rsidR="0056573A" w:rsidRDefault="0056573A" w:rsidP="0016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:rsidR="00131C89" w:rsidRPr="006776B9" w:rsidRDefault="00131C89" w:rsidP="00160A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  <w:r w:rsidRPr="006776B9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  <w:t>1.2.5 Планируемые результаты</w:t>
      </w:r>
    </w:p>
    <w:p w:rsidR="006776B9" w:rsidRDefault="006776B9" w:rsidP="00160A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0A40">
        <w:rPr>
          <w:rFonts w:ascii="Times New Roman" w:eastAsia="Calibri" w:hAnsi="Times New Roman" w:cs="Times New Roman"/>
          <w:bCs/>
          <w:sz w:val="28"/>
          <w:szCs w:val="28"/>
        </w:rPr>
        <w:t>По окончании первого года обучения кружковцы должны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160A40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Знать: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0A40">
        <w:rPr>
          <w:rFonts w:ascii="Times New Roman" w:eastAsia="Calibri" w:hAnsi="Times New Roman" w:cs="Times New Roman"/>
          <w:bCs/>
          <w:sz w:val="28"/>
          <w:szCs w:val="28"/>
        </w:rPr>
        <w:t>- технику безопасности и предъявляемые требования к организации рабочего места;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закономерности конструктивного строения изображаемых предметов;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 xml:space="preserve">- различные приёмы работы с </w:t>
      </w:r>
      <w:proofErr w:type="gramStart"/>
      <w:r w:rsidRPr="00160A40">
        <w:rPr>
          <w:rFonts w:ascii="Times New Roman" w:hAnsi="Times New Roman" w:cs="Times New Roman"/>
          <w:sz w:val="28"/>
          <w:szCs w:val="28"/>
        </w:rPr>
        <w:t>конструктором ;</w:t>
      </w:r>
      <w:proofErr w:type="gramEnd"/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начальные навыки линейного программирования сконструированных роботов;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решать задачи практического содержания, моделировать и исследовать процессы;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переходить от обучения к учению.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160A40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Уметь: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конструировать и создавать реально действующие модели роботов;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управлять поведением роботов при помощи простейшего линейного программирования;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применять на практике изученные конструкторские, инженерные и вычислительные умения и навыки;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проявлять творческий подход к решению поставленной задачи, создавая модели реальных объектов и процессов;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0A40">
        <w:rPr>
          <w:rFonts w:ascii="Times New Roman" w:eastAsia="Calibri" w:hAnsi="Times New Roman" w:cs="Times New Roman"/>
          <w:bCs/>
          <w:sz w:val="28"/>
          <w:szCs w:val="28"/>
        </w:rPr>
        <w:t>-пользоваться обучающей и справочной литературой, интернет источниками.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Приобрести личностные результаты: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40">
        <w:rPr>
          <w:rFonts w:ascii="Times New Roman" w:eastAsia="Calibri" w:hAnsi="Times New Roman" w:cs="Times New Roman"/>
          <w:sz w:val="28"/>
          <w:szCs w:val="28"/>
        </w:rPr>
        <w:t>- учащиеся мотивированы на достижение результатов, на успешность и способны к дальнейшему саморазвитию;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совместно обучаться в рамках одного коллектива, распределяя обязанности в своей команде;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проявлять повышенное внимание культуре и этике общения: слушать собеседника и высказывать свою точку зрения, предлагать свою помощь и просить о помощи товарища;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проявлять интерес к обсуждению выставок собственных работ, понимать необходимость добросовестного отношения к общественно-полезному труду и учебе;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40">
        <w:rPr>
          <w:rFonts w:ascii="Times New Roman" w:eastAsia="Calibri" w:hAnsi="Times New Roman" w:cs="Times New Roman"/>
          <w:sz w:val="28"/>
          <w:szCs w:val="28"/>
        </w:rPr>
        <w:t>- учащиеся освоили необходимые способы деятельности, применяемые ими как в образовательном процессе, так и при решении реальных жизненных ситуаций, могут научить другого;</w:t>
      </w:r>
    </w:p>
    <w:p w:rsidR="00B9162D" w:rsidRPr="00160A40" w:rsidRDefault="00131C89" w:rsidP="00160A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40">
        <w:rPr>
          <w:rFonts w:ascii="Times New Roman" w:eastAsia="Calibri" w:hAnsi="Times New Roman" w:cs="Times New Roman"/>
          <w:sz w:val="28"/>
          <w:szCs w:val="28"/>
        </w:rPr>
        <w:t>- приобрели в совокупности универсальные учебные действия и коммуникативные навыки, которые обеспечивают способность учащихся к дальнейшему усвоению новых знаний и умений, личностному самоопределению.</w:t>
      </w:r>
    </w:p>
    <w:p w:rsidR="0056573A" w:rsidRDefault="0056573A" w:rsidP="0056573A">
      <w:pPr>
        <w:pStyle w:val="af"/>
        <w:spacing w:before="120" w:beforeAutospacing="0" w:after="120" w:afterAutospacing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5506" w:rsidRDefault="00C15506" w:rsidP="00160A40">
      <w:pPr>
        <w:pStyle w:val="af"/>
        <w:spacing w:before="120" w:beforeAutospacing="0" w:after="120" w:afterAutospacing="0"/>
        <w:ind w:left="72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6573A">
        <w:rPr>
          <w:rFonts w:ascii="Times New Roman" w:hAnsi="Times New Roman" w:cs="Times New Roman"/>
          <w:b/>
          <w:color w:val="000000"/>
          <w:sz w:val="32"/>
          <w:szCs w:val="32"/>
        </w:rPr>
        <w:t>1.2.6</w:t>
      </w:r>
      <w:r w:rsidR="0056573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К</w:t>
      </w:r>
      <w:r w:rsidR="006776B9" w:rsidRPr="0056573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алендарно- тематическое </w:t>
      </w:r>
      <w:r w:rsidR="0056573A" w:rsidRPr="0056573A">
        <w:rPr>
          <w:rFonts w:ascii="Times New Roman" w:hAnsi="Times New Roman" w:cs="Times New Roman"/>
          <w:b/>
          <w:color w:val="000000"/>
          <w:sz w:val="32"/>
          <w:szCs w:val="32"/>
        </w:rPr>
        <w:t>планирование</w:t>
      </w:r>
      <w:r w:rsidRPr="0056573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56573A">
        <w:rPr>
          <w:rFonts w:ascii="Times New Roman" w:hAnsi="Times New Roman" w:cs="Times New Roman"/>
          <w:b/>
          <w:color w:val="000000"/>
          <w:sz w:val="32"/>
          <w:szCs w:val="32"/>
        </w:rPr>
        <w:t>5 класс</w:t>
      </w:r>
    </w:p>
    <w:p w:rsidR="0056573A" w:rsidRPr="0056573A" w:rsidRDefault="0056573A" w:rsidP="00160A40">
      <w:pPr>
        <w:pStyle w:val="af"/>
        <w:spacing w:before="120" w:beforeAutospacing="0" w:after="120" w:afterAutospacing="0"/>
        <w:ind w:left="72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70"/>
        <w:gridCol w:w="1986"/>
        <w:gridCol w:w="544"/>
        <w:gridCol w:w="1653"/>
        <w:gridCol w:w="2044"/>
        <w:gridCol w:w="1521"/>
        <w:gridCol w:w="6"/>
        <w:gridCol w:w="811"/>
      </w:tblGrid>
      <w:tr w:rsidR="00801DF9" w:rsidRPr="00801DF9" w:rsidTr="00801DF9">
        <w:trPr>
          <w:cantSplit/>
          <w:trHeight w:val="576"/>
          <w:jc w:val="center"/>
        </w:trPr>
        <w:tc>
          <w:tcPr>
            <w:tcW w:w="369" w:type="pct"/>
            <w:textDirection w:val="btLr"/>
          </w:tcPr>
          <w:p w:rsidR="00801DF9" w:rsidRPr="00801DF9" w:rsidRDefault="00801DF9" w:rsidP="00160A40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289" w:type="pct"/>
            <w:vMerge w:val="restart"/>
            <w:textDirection w:val="btLr"/>
          </w:tcPr>
          <w:p w:rsidR="00801DF9" w:rsidRPr="00801DF9" w:rsidRDefault="00801DF9" w:rsidP="00801DF9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7" w:type="pct"/>
            <w:vMerge w:val="restart"/>
            <w:vAlign w:val="center"/>
          </w:tcPr>
          <w:p w:rsidR="00801DF9" w:rsidRPr="00801DF9" w:rsidRDefault="00801DF9" w:rsidP="00801DF9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6" w:type="pct"/>
            <w:vMerge w:val="restart"/>
            <w:textDirection w:val="btLr"/>
          </w:tcPr>
          <w:p w:rsidR="00801DF9" w:rsidRPr="00801DF9" w:rsidRDefault="00801DF9" w:rsidP="00801DF9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48" w:type="pct"/>
            <w:gridSpan w:val="4"/>
            <w:vAlign w:val="center"/>
          </w:tcPr>
          <w:p w:rsidR="00801DF9" w:rsidRPr="00801DF9" w:rsidRDefault="00801DF9" w:rsidP="00801DF9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11" w:type="pct"/>
            <w:vAlign w:val="center"/>
          </w:tcPr>
          <w:p w:rsidR="00801DF9" w:rsidRPr="00801DF9" w:rsidRDefault="00801DF9" w:rsidP="00160A40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1DF9" w:rsidRPr="00801DF9" w:rsidRDefault="00801DF9" w:rsidP="00160A40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801DF9" w:rsidRPr="00801DF9" w:rsidRDefault="00801DF9" w:rsidP="00801DF9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пр-ия</w:t>
            </w:r>
            <w:proofErr w:type="spellEnd"/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01DF9" w:rsidRPr="00801DF9" w:rsidTr="00801DF9">
        <w:trPr>
          <w:cantSplit/>
          <w:trHeight w:val="570"/>
          <w:jc w:val="center"/>
        </w:trPr>
        <w:tc>
          <w:tcPr>
            <w:tcW w:w="369" w:type="pct"/>
            <w:vMerge w:val="restart"/>
            <w:textDirection w:val="btLr"/>
          </w:tcPr>
          <w:p w:rsidR="00801DF9" w:rsidRPr="00801DF9" w:rsidRDefault="00801DF9" w:rsidP="00160A40">
            <w:pPr>
              <w:tabs>
                <w:tab w:val="left" w:pos="1932"/>
              </w:tabs>
              <w:ind w:left="113" w:right="36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vMerge/>
            <w:textDirection w:val="btLr"/>
          </w:tcPr>
          <w:p w:rsidR="00801DF9" w:rsidRPr="00801DF9" w:rsidRDefault="00801DF9" w:rsidP="00160A40">
            <w:pPr>
              <w:tabs>
                <w:tab w:val="left" w:pos="1932"/>
              </w:tabs>
              <w:ind w:left="113" w:right="36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801DF9" w:rsidRPr="00801DF9" w:rsidRDefault="00801DF9" w:rsidP="00160A4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/>
            <w:textDirection w:val="btLr"/>
          </w:tcPr>
          <w:p w:rsidR="00801DF9" w:rsidRPr="00801DF9" w:rsidRDefault="00801DF9" w:rsidP="00160A40">
            <w:pPr>
              <w:tabs>
                <w:tab w:val="left" w:pos="1932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vMerge w:val="restart"/>
            <w:vAlign w:val="center"/>
          </w:tcPr>
          <w:p w:rsidR="00801DF9" w:rsidRPr="00801DF9" w:rsidRDefault="00801DF9" w:rsidP="00801DF9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1036" w:type="pct"/>
            <w:vMerge w:val="restart"/>
            <w:vAlign w:val="center"/>
          </w:tcPr>
          <w:p w:rsidR="00801DF9" w:rsidRPr="00801DF9" w:rsidRDefault="00801DF9" w:rsidP="00160A40">
            <w:pPr>
              <w:pStyle w:val="af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Универсальные учебные действия УУД</w:t>
            </w:r>
          </w:p>
        </w:tc>
        <w:tc>
          <w:tcPr>
            <w:tcW w:w="771" w:type="pct"/>
            <w:vMerge w:val="restart"/>
            <w:vAlign w:val="center"/>
          </w:tcPr>
          <w:p w:rsidR="00801DF9" w:rsidRPr="00801DF9" w:rsidRDefault="00801DF9" w:rsidP="00160A40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413" w:type="pct"/>
            <w:gridSpan w:val="2"/>
            <w:vMerge w:val="restart"/>
          </w:tcPr>
          <w:p w:rsidR="00801DF9" w:rsidRPr="00801DF9" w:rsidRDefault="00801DF9" w:rsidP="00160A40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cantSplit/>
          <w:trHeight w:val="796"/>
          <w:jc w:val="center"/>
        </w:trPr>
        <w:tc>
          <w:tcPr>
            <w:tcW w:w="369" w:type="pct"/>
            <w:vMerge/>
            <w:textDirection w:val="btLr"/>
          </w:tcPr>
          <w:p w:rsidR="00801DF9" w:rsidRPr="00801DF9" w:rsidRDefault="00801DF9" w:rsidP="00160A40">
            <w:pPr>
              <w:tabs>
                <w:tab w:val="left" w:pos="1932"/>
              </w:tabs>
              <w:ind w:left="113" w:right="36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vMerge/>
            <w:textDirection w:val="btLr"/>
          </w:tcPr>
          <w:p w:rsidR="00801DF9" w:rsidRPr="00801DF9" w:rsidRDefault="00801DF9" w:rsidP="00160A40">
            <w:pPr>
              <w:tabs>
                <w:tab w:val="left" w:pos="1932"/>
              </w:tabs>
              <w:ind w:left="113" w:right="36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801DF9" w:rsidRPr="00801DF9" w:rsidRDefault="00801DF9" w:rsidP="00160A4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/>
            <w:textDirection w:val="btLr"/>
          </w:tcPr>
          <w:p w:rsidR="00801DF9" w:rsidRPr="00801DF9" w:rsidRDefault="00801DF9" w:rsidP="00160A40">
            <w:pPr>
              <w:tabs>
                <w:tab w:val="left" w:pos="1932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vMerge/>
            <w:vAlign w:val="center"/>
          </w:tcPr>
          <w:p w:rsidR="00801DF9" w:rsidRPr="00801DF9" w:rsidRDefault="00801DF9" w:rsidP="00160A4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6" w:type="pct"/>
            <w:vMerge/>
            <w:vAlign w:val="center"/>
          </w:tcPr>
          <w:p w:rsidR="00801DF9" w:rsidRPr="00801DF9" w:rsidRDefault="00801DF9" w:rsidP="00160A4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  <w:vAlign w:val="center"/>
          </w:tcPr>
          <w:p w:rsidR="00801DF9" w:rsidRPr="00801DF9" w:rsidRDefault="00801DF9" w:rsidP="00160A40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</w:tcPr>
          <w:p w:rsidR="00801DF9" w:rsidRPr="00801DF9" w:rsidRDefault="00801DF9" w:rsidP="00160A40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pct"/>
          </w:tcPr>
          <w:p w:rsidR="00801DF9" w:rsidRPr="00801DF9" w:rsidRDefault="00801DF9" w:rsidP="006A7DC4">
            <w:pPr>
              <w:pStyle w:val="Default"/>
              <w:jc w:val="both"/>
            </w:pPr>
            <w:r w:rsidRPr="00801DF9">
              <w:t xml:space="preserve">Роботы. Виды роботов. Значение роботов в жизни человека. </w:t>
            </w:r>
          </w:p>
          <w:p w:rsidR="00801DF9" w:rsidRPr="00801DF9" w:rsidRDefault="00801DF9" w:rsidP="00160A40">
            <w:pPr>
              <w:pStyle w:val="Default"/>
              <w:jc w:val="both"/>
            </w:pP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Иметь общие представления о значение роботов в жизни человека.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Знать правила работы с конструктором</w:t>
            </w:r>
          </w:p>
        </w:tc>
        <w:tc>
          <w:tcPr>
            <w:tcW w:w="1036" w:type="pct"/>
            <w:vMerge w:val="restart"/>
          </w:tcPr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общие приемы решения поставленных задач; 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помощью, проявлять активность для решения коммуникативных задач</w:t>
            </w:r>
          </w:p>
        </w:tc>
        <w:tc>
          <w:tcPr>
            <w:tcW w:w="771" w:type="pct"/>
            <w:vMerge w:val="restart"/>
          </w:tcPr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Управление роботами. Методы общения с роботом.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Знание понятия алгоритма, исполнителя алгоритма, системы команд исполнителя (СКИ)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Иметь общее представление о среде программирования модуля, основных блоках.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pct"/>
          </w:tcPr>
          <w:p w:rsidR="00801DF9" w:rsidRPr="00801DF9" w:rsidRDefault="00801DF9" w:rsidP="006A7DC4">
            <w:pPr>
              <w:pStyle w:val="Default"/>
              <w:jc w:val="both"/>
            </w:pPr>
            <w:r w:rsidRPr="00801DF9">
              <w:t>Правила техники безопасности при работе с роботами-конструкторами..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Знание составных частей универсального комплекта LEGO MINDSTORMS EV3 EDU и их функций. 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Способность учащихся воспроизвести этапы сборки и ответить на вопросы.</w:t>
            </w:r>
          </w:p>
        </w:tc>
        <w:tc>
          <w:tcPr>
            <w:tcW w:w="1036" w:type="pct"/>
            <w:vMerge w:val="restart"/>
          </w:tcPr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proofErr w:type="spellEnd"/>
            <w:proofErr w:type="gram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proofErr w:type="gram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самостоятельно выделять и формулировать познавательную цель</w:t>
            </w:r>
          </w:p>
          <w:p w:rsidR="00801DF9" w:rsidRPr="00801DF9" w:rsidRDefault="00801DF9" w:rsidP="006A7DC4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sz w:val="24"/>
                <w:szCs w:val="24"/>
              </w:rPr>
              <w:t>умение разделять процессы на этапы, звенья; выделение характерных причинно-</w:t>
            </w:r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</w:t>
            </w:r>
            <w:proofErr w:type="spellEnd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сотрудничество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771" w:type="pct"/>
            <w:vMerge w:val="restar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pct"/>
          </w:tcPr>
          <w:p w:rsidR="00801DF9" w:rsidRPr="00801DF9" w:rsidRDefault="00801DF9" w:rsidP="006A7DC4">
            <w:pPr>
              <w:pStyle w:val="Default"/>
              <w:jc w:val="both"/>
            </w:pPr>
            <w:r w:rsidRPr="00801DF9">
              <w:t xml:space="preserve">Модуль EV3. Обзор, экран, кнопки управления модулем, индикатор состояния, порты. 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>.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Знание назначение кнопок модуля EV3.</w:t>
            </w:r>
          </w:p>
          <w:p w:rsidR="00801DF9" w:rsidRPr="00801DF9" w:rsidRDefault="00801DF9" w:rsidP="00160A40">
            <w:pPr>
              <w:pStyle w:val="Default"/>
              <w:jc w:val="both"/>
            </w:pP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1DF9" w:rsidRPr="00801DF9" w:rsidRDefault="00801DF9" w:rsidP="000D204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. Механика механизмов и машин. Виды соединений и передач и их свойства.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Знание параметров мотора и их влияние на работу модели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Иметь представление о видах соединений и передач.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1DF9" w:rsidRPr="00801DF9" w:rsidRDefault="00801DF9" w:rsidP="000D204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pct"/>
          </w:tcPr>
          <w:p w:rsidR="00801DF9" w:rsidRPr="00801DF9" w:rsidRDefault="00801DF9" w:rsidP="006A7DC4">
            <w:pPr>
              <w:pStyle w:val="Default"/>
              <w:jc w:val="both"/>
            </w:pPr>
            <w:r w:rsidRPr="00801DF9">
              <w:t>Сборка модели робота по инструкции..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Способность учащихся воспроизвести этапы сборки и ответить на вопросы.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Умение выполнить расчет числа оборотов колеса для прохождения заданного расстояния.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1DF9" w:rsidRPr="00801DF9" w:rsidRDefault="00801DF9" w:rsidP="000D204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gridAfter w:val="2"/>
          <w:wAfter w:w="413" w:type="pct"/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Решение задач на движение с использованием датчика касания.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Умение решать задачи на движение с использованием датчика касания.</w:t>
            </w:r>
          </w:p>
        </w:tc>
        <w:tc>
          <w:tcPr>
            <w:tcW w:w="1036" w:type="pct"/>
            <w:vMerge w:val="restart"/>
          </w:tcPr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proofErr w:type="spellEnd"/>
            <w:proofErr w:type="gram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proofErr w:type="gram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выделять и формулировать познавательную цель.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</w:t>
            </w:r>
            <w:proofErr w:type="spellEnd"/>
            <w:proofErr w:type="gramEnd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сотрудничество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адекватно использовать </w:t>
            </w:r>
            <w:proofErr w:type="spellStart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речьдля</w:t>
            </w:r>
            <w:proofErr w:type="spell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планирования и регуляции своей деятельности</w:t>
            </w:r>
          </w:p>
        </w:tc>
        <w:tc>
          <w:tcPr>
            <w:tcW w:w="771" w:type="pct"/>
            <w:vMerge w:val="restart"/>
          </w:tcPr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Решение задач на движение с использованием датчика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Знание влияние предметов разного цвета на показания датчика освещенности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Решение задач на движение с использованием датчика расстояния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proofErr w:type="gramStart"/>
            <w:r w:rsidRPr="00801DF9">
              <w:t>Знание  особенностей</w:t>
            </w:r>
            <w:proofErr w:type="gramEnd"/>
            <w:r w:rsidRPr="00801DF9">
              <w:t xml:space="preserve"> работы датчика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Умение решать задачи на движение с использованием датчика расстояния.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pct"/>
          </w:tcPr>
          <w:p w:rsidR="00801DF9" w:rsidRPr="00801DF9" w:rsidRDefault="00801DF9" w:rsidP="006A7DC4">
            <w:pPr>
              <w:pStyle w:val="Default"/>
              <w:jc w:val="both"/>
            </w:pPr>
            <w:r w:rsidRPr="00801DF9">
              <w:t xml:space="preserve">Гироскопический датчик.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Умение решать задачи на движение с использованием гироскопического датчика.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1DF9" w:rsidRPr="00801DF9" w:rsidRDefault="00801DF9" w:rsidP="000D204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Подключение датчиков и моторов. </w:t>
            </w:r>
          </w:p>
          <w:p w:rsidR="00801DF9" w:rsidRPr="00801DF9" w:rsidRDefault="00801DF9" w:rsidP="00160A40">
            <w:pPr>
              <w:pStyle w:val="Default"/>
              <w:jc w:val="both"/>
            </w:pP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Умение называть датчики, их функции и способы </w:t>
            </w:r>
            <w:proofErr w:type="gramStart"/>
            <w:r w:rsidRPr="00801DF9">
              <w:t>подключения  к</w:t>
            </w:r>
            <w:proofErr w:type="gramEnd"/>
            <w:r w:rsidRPr="00801DF9">
              <w:t xml:space="preserve"> модулю;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правильно работать с конструктором 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1DF9" w:rsidRPr="00801DF9" w:rsidRDefault="00801DF9" w:rsidP="000D204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7" w:type="pct"/>
          </w:tcPr>
          <w:p w:rsidR="00801DF9" w:rsidRPr="00801DF9" w:rsidRDefault="00801DF9" w:rsidP="008B3FBA">
            <w:pPr>
              <w:pStyle w:val="Default"/>
              <w:jc w:val="both"/>
            </w:pPr>
            <w:r w:rsidRPr="00801DF9">
              <w:t xml:space="preserve">Проверочная работа № 1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Обобщение и систематизация основных понятий по теме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5000" w:type="pct"/>
            <w:gridSpan w:val="9"/>
          </w:tcPr>
          <w:p w:rsidR="00801DF9" w:rsidRPr="00801DF9" w:rsidRDefault="00801DF9" w:rsidP="000D204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Среда программирования модуля. Создание программы.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>.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Способность учащихся воспроизвести этапы программирования и ответить на вопросы.</w:t>
            </w:r>
          </w:p>
        </w:tc>
        <w:tc>
          <w:tcPr>
            <w:tcW w:w="1036" w:type="pct"/>
            <w:vMerge w:val="restar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rPr>
                <w:b/>
                <w:i/>
              </w:rPr>
              <w:t>Регулятивные УУД:</w:t>
            </w:r>
            <w:r w:rsidRPr="00801DF9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использовать </w:t>
            </w:r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различные средства самоконтроля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(дневник, портфолио, таблицы достижения результатов, беседа с учителем и т.д.).</w:t>
            </w:r>
          </w:p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 УУД: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801DF9">
              <w:rPr>
                <w:rFonts w:ascii="Times New Roman" w:hAnsi="Times New Roman" w:cs="Times New Roman"/>
                <w:sz w:val="24"/>
                <w:szCs w:val="24"/>
              </w:rPr>
      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801DF9" w:rsidRPr="00801DF9" w:rsidRDefault="00801DF9" w:rsidP="008B3F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 УУД: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определять наиболее рациональную последовательность действий .</w:t>
            </w:r>
          </w:p>
        </w:tc>
        <w:tc>
          <w:tcPr>
            <w:tcW w:w="771" w:type="pct"/>
            <w:vMerge w:val="restar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413" w:type="pct"/>
            <w:gridSpan w:val="2"/>
          </w:tcPr>
          <w:p w:rsidR="00801DF9" w:rsidRPr="00801DF9" w:rsidRDefault="0080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1DF9" w:rsidRPr="00801DF9" w:rsidRDefault="00801DF9" w:rsidP="000D204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7" w:type="pct"/>
          </w:tcPr>
          <w:p w:rsidR="00801DF9" w:rsidRPr="00801DF9" w:rsidRDefault="00801DF9" w:rsidP="006A7DC4">
            <w:pPr>
              <w:pStyle w:val="Default"/>
              <w:jc w:val="both"/>
            </w:pPr>
            <w:r w:rsidRPr="00801DF9">
              <w:t xml:space="preserve">Методы принятия решений роботом.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использовать ветвления при решении задач на движение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Свойства и структура проекта. </w:t>
            </w:r>
          </w:p>
          <w:p w:rsidR="00801DF9" w:rsidRPr="00801DF9" w:rsidRDefault="00801DF9" w:rsidP="00533CC3">
            <w:pPr>
              <w:pStyle w:val="Default"/>
              <w:jc w:val="both"/>
            </w:pPr>
            <w:r w:rsidRPr="00801DF9">
              <w:t>Решение задач на движение вдоль сторон.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использовать циклы при решении задач на движение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1DF9" w:rsidRPr="00801DF9" w:rsidRDefault="00801DF9" w:rsidP="000D204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Программные блоки и палитры программирования.</w:t>
            </w:r>
          </w:p>
          <w:p w:rsidR="00801DF9" w:rsidRPr="00801DF9" w:rsidRDefault="00801DF9" w:rsidP="00160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Способность учащихся воспроизвести этапы сборки и программирования и ответить на вопросы учителя.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1DF9" w:rsidRPr="00801DF9" w:rsidRDefault="00801DF9" w:rsidP="000D204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7" w:type="pct"/>
          </w:tcPr>
          <w:p w:rsidR="00801DF9" w:rsidRPr="00801DF9" w:rsidRDefault="00801DF9" w:rsidP="00533CC3">
            <w:pPr>
              <w:pStyle w:val="Default"/>
              <w:jc w:val="both"/>
            </w:pPr>
            <w:r w:rsidRPr="00801DF9">
              <w:t xml:space="preserve">Решение задач на движение по кривой.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rPr>
                <w:lang w:eastAsia="en-US"/>
              </w:rPr>
              <w:t>Способность учащихся воспроизвести этапы программирования и выполнять расчет  угла поворота.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7" w:type="pct"/>
          </w:tcPr>
          <w:p w:rsidR="00801DF9" w:rsidRPr="00801DF9" w:rsidRDefault="00801DF9" w:rsidP="00533CC3">
            <w:pPr>
              <w:pStyle w:val="Default"/>
              <w:jc w:val="both"/>
            </w:pPr>
            <w:r w:rsidRPr="00801DF9">
              <w:t xml:space="preserve">Использование нижнего датчика освещенности.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Умение решать задачи на движение с остановкой на черной линии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7" w:type="pct"/>
          </w:tcPr>
          <w:p w:rsidR="00801DF9" w:rsidRPr="00801DF9" w:rsidRDefault="00801DF9" w:rsidP="00533CC3">
            <w:pPr>
              <w:pStyle w:val="Default"/>
              <w:jc w:val="both"/>
            </w:pPr>
            <w:r w:rsidRPr="00801DF9">
              <w:t>Решение задач на движение вдоль линии..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Умение решать задачи на движение вдоль черной линии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7" w:type="pct"/>
          </w:tcPr>
          <w:p w:rsidR="00801DF9" w:rsidRPr="00801DF9" w:rsidRDefault="00801DF9" w:rsidP="00533CC3">
            <w:pPr>
              <w:pStyle w:val="Default"/>
              <w:jc w:val="both"/>
            </w:pPr>
            <w:r w:rsidRPr="00801DF9">
              <w:t xml:space="preserve">Программирование модулей.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Умение решать задачи на прохождение по полю из клеток.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1DF9" w:rsidRPr="00801DF9" w:rsidRDefault="00801DF9" w:rsidP="000D204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7" w:type="pct"/>
          </w:tcPr>
          <w:p w:rsidR="00801DF9" w:rsidRPr="00801DF9" w:rsidRDefault="00801DF9" w:rsidP="00533CC3">
            <w:pPr>
              <w:pStyle w:val="Default"/>
              <w:jc w:val="both"/>
            </w:pPr>
            <w:r w:rsidRPr="00801DF9">
              <w:t xml:space="preserve">Соревнование роботов на тестовом поле.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8B3FBA">
            <w:pPr>
              <w:pStyle w:val="Default"/>
              <w:jc w:val="both"/>
            </w:pPr>
            <w:r w:rsidRPr="00801DF9">
              <w:t>Обобщение и систематизация основных понятий программирования.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gridAfter w:val="2"/>
          <w:wAfter w:w="413" w:type="pct"/>
          <w:jc w:val="center"/>
        </w:trPr>
        <w:tc>
          <w:tcPr>
            <w:tcW w:w="369" w:type="pct"/>
            <w:tcBorders>
              <w:bottom w:val="single" w:sz="4" w:space="0" w:color="auto"/>
            </w:tcBorders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Измерение освещенности. Определение цветов. Распознавание цветов.</w:t>
            </w:r>
          </w:p>
          <w:p w:rsidR="00801DF9" w:rsidRPr="00801DF9" w:rsidRDefault="00801DF9" w:rsidP="00160A40">
            <w:pPr>
              <w:pStyle w:val="Default"/>
              <w:jc w:val="both"/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назначения и основных режимов работы датчика цвета </w:t>
            </w:r>
          </w:p>
        </w:tc>
        <w:tc>
          <w:tcPr>
            <w:tcW w:w="1036" w:type="pct"/>
            <w:vMerge w:val="restar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rPr>
                <w:b/>
                <w:i/>
              </w:rPr>
              <w:t>Регулятивные УУД:</w:t>
            </w:r>
            <w:r w:rsidRPr="00801DF9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вносить необходимые дополнения и изменения в ходе решения задач.</w:t>
            </w:r>
          </w:p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 УУД: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системного мышления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способность к рассмотрению и описанию объектов, явлений, процессов в виде совокупности более простых элементов, составляющих единое целое.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осуществить перенос знаний, умений в новую ситуацию для решения проблем, комбинировать известные средства для нового решения проблем; 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 УУД: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самостоятельно оценивать свою деятельность и деятельность членов коллектива посредством сравнения с деятельностью других.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информацию с учётом этических и правовых норм.</w:t>
            </w:r>
          </w:p>
        </w:tc>
        <w:tc>
          <w:tcPr>
            <w:tcW w:w="771" w:type="pct"/>
            <w:vMerge w:val="restar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понятия связи различных явлений, процессов, объектов;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сведений из личного жизненного опыта информационной деятельности;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типичных ситуаций управления роботами, включая цифровую бытовую технику.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</w:tr>
      <w:tr w:rsidR="00801DF9" w:rsidRPr="00801DF9" w:rsidTr="00801DF9">
        <w:trPr>
          <w:gridAfter w:val="2"/>
          <w:wAfter w:w="413" w:type="pct"/>
          <w:jc w:val="center"/>
        </w:trPr>
        <w:tc>
          <w:tcPr>
            <w:tcW w:w="369" w:type="pct"/>
            <w:tcBorders>
              <w:top w:val="single" w:sz="4" w:space="0" w:color="auto"/>
            </w:tcBorders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Измерение расстояний до объектов.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. </w:t>
            </w:r>
          </w:p>
        </w:tc>
        <w:tc>
          <w:tcPr>
            <w:tcW w:w="276" w:type="pct"/>
            <w:tcBorders>
              <w:top w:val="single" w:sz="4" w:space="0" w:color="auto"/>
            </w:tcBorders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</w:tcBorders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назначение и основных режимов работы ультразвукового датчика.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gridAfter w:val="2"/>
          <w:wAfter w:w="413" w:type="pct"/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7" w:type="pct"/>
          </w:tcPr>
          <w:p w:rsidR="00801DF9" w:rsidRPr="00801DF9" w:rsidRDefault="00801DF9" w:rsidP="00533CC3">
            <w:pPr>
              <w:pStyle w:val="Default"/>
              <w:jc w:val="both"/>
            </w:pPr>
            <w:r w:rsidRPr="00801DF9">
              <w:t xml:space="preserve">Сила. Плечо силы. Подъемный кран. </w:t>
            </w:r>
          </w:p>
          <w:p w:rsidR="00801DF9" w:rsidRPr="00801DF9" w:rsidRDefault="00801DF9" w:rsidP="00160A40">
            <w:pPr>
              <w:pStyle w:val="Default"/>
              <w:jc w:val="both"/>
            </w:pP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Управление роботом с помощью в </w:t>
            </w:r>
            <w:proofErr w:type="spellStart"/>
            <w:r w:rsidRPr="00801DF9">
              <w:t>нешних</w:t>
            </w:r>
            <w:proofErr w:type="spellEnd"/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воздействий. </w:t>
            </w:r>
          </w:p>
          <w:p w:rsidR="00801DF9" w:rsidRPr="00801DF9" w:rsidRDefault="00801DF9" w:rsidP="00533CC3">
            <w:pPr>
              <w:pStyle w:val="Default"/>
              <w:jc w:val="both"/>
            </w:pP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Движение по замкнутой</w:t>
            </w:r>
          </w:p>
          <w:p w:rsidR="00801DF9" w:rsidRPr="00801DF9" w:rsidRDefault="00801DF9" w:rsidP="00533CC3">
            <w:pPr>
              <w:pStyle w:val="Default"/>
              <w:jc w:val="both"/>
            </w:pPr>
            <w:r w:rsidRPr="00801DF9">
              <w:t>траектории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7" w:type="pct"/>
          </w:tcPr>
          <w:p w:rsidR="00801DF9" w:rsidRPr="00801DF9" w:rsidRDefault="00801DF9" w:rsidP="00533CC3">
            <w:pPr>
              <w:pStyle w:val="Default"/>
              <w:jc w:val="both"/>
            </w:pPr>
            <w:r w:rsidRPr="00801DF9">
              <w:t>Конструирование моделей роботов .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Написание программы для движения по контуру треугольника, квадрата.</w:t>
            </w:r>
          </w:p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Робот, записывающий траекторию движения и потом точно её воспроизводящий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7" w:type="pct"/>
          </w:tcPr>
          <w:p w:rsidR="00801DF9" w:rsidRPr="00801DF9" w:rsidRDefault="00801DF9" w:rsidP="00533CC3">
            <w:pPr>
              <w:pStyle w:val="Default"/>
              <w:jc w:val="both"/>
            </w:pPr>
            <w:r w:rsidRPr="00801DF9">
              <w:t>Решение задач на выход из лабиринта.</w:t>
            </w:r>
          </w:p>
          <w:p w:rsidR="00801DF9" w:rsidRPr="00801DF9" w:rsidRDefault="00801DF9" w:rsidP="00160A40">
            <w:pPr>
              <w:pStyle w:val="Default"/>
              <w:jc w:val="both"/>
            </w:pPr>
            <w:r w:rsidRPr="00801DF9">
              <w:t>.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 «Виды движений роботов»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Обобщение и систематизация основных понятий по теме «Виды движений роботов</w:t>
            </w:r>
            <w:r w:rsidRPr="00801DF9">
              <w:rPr>
                <w:bCs/>
              </w:rPr>
              <w:t>»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7" w:type="pct"/>
          </w:tcPr>
          <w:p w:rsidR="00801DF9" w:rsidRPr="00801DF9" w:rsidRDefault="00801DF9" w:rsidP="00533CC3">
            <w:pPr>
              <w:pStyle w:val="Default"/>
              <w:jc w:val="both"/>
            </w:pPr>
            <w:r w:rsidRPr="00801DF9">
              <w:t xml:space="preserve">Работа над проектами </w:t>
            </w:r>
          </w:p>
          <w:p w:rsidR="00801DF9" w:rsidRPr="00801DF9" w:rsidRDefault="00801DF9" w:rsidP="00160A40">
            <w:pPr>
              <w:pStyle w:val="Default"/>
              <w:jc w:val="both"/>
            </w:pP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Умение составлять план действий для решения сложной задачи </w:t>
            </w:r>
          </w:p>
        </w:tc>
        <w:tc>
          <w:tcPr>
            <w:tcW w:w="1036" w:type="pct"/>
            <w:vMerge w:val="restart"/>
          </w:tcPr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преобразовывать практическую задачу 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образовательную; 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</w:t>
            </w:r>
            <w:proofErr w:type="spellEnd"/>
            <w:proofErr w:type="gramEnd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учебные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01DF9">
              <w:rPr>
                <w:rFonts w:ascii="Times New Roman" w:hAnsi="Times New Roman" w:cs="Times New Roman"/>
                <w:sz w:val="24"/>
                <w:szCs w:val="24"/>
              </w:rPr>
      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</w:t>
            </w:r>
          </w:p>
        </w:tc>
        <w:tc>
          <w:tcPr>
            <w:tcW w:w="771" w:type="pct"/>
            <w:vMerge w:val="restart"/>
          </w:tcPr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</w:t>
            </w:r>
            <w:proofErr w:type="spellEnd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ние</w:t>
            </w:r>
            <w:proofErr w:type="spell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самостоятельность и личная ответственность за свои поступки.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самооценка на основе критериев успешности учебной деятельности</w:t>
            </w:r>
          </w:p>
          <w:p w:rsidR="00801DF9" w:rsidRPr="00801DF9" w:rsidRDefault="00801DF9" w:rsidP="00160A40">
            <w:pPr>
              <w:pStyle w:val="af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Нравственно-этическая ориентация – </w:t>
            </w: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</w:tc>
        <w:tc>
          <w:tcPr>
            <w:tcW w:w="413" w:type="pct"/>
            <w:gridSpan w:val="2"/>
          </w:tcPr>
          <w:p w:rsidR="00801DF9" w:rsidRPr="00801DF9" w:rsidRDefault="00801DF9" w:rsidP="000D204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7" w:type="pct"/>
          </w:tcPr>
          <w:p w:rsidR="00801DF9" w:rsidRPr="00801DF9" w:rsidRDefault="00801DF9" w:rsidP="00533CC3">
            <w:pPr>
              <w:pStyle w:val="Default"/>
              <w:jc w:val="both"/>
            </w:pPr>
            <w:r w:rsidRPr="00801DF9">
              <w:t xml:space="preserve">Соревнование роботов на тестовом поле. 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Умение составлять план действий для решения сложной задачи конструирования робота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0D204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Конструирование собственной модели робота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 xml:space="preserve">Разработка собственных моделей в группах. 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Программирование и испытание собственной модели робота.</w:t>
            </w:r>
          </w:p>
          <w:p w:rsidR="00801DF9" w:rsidRPr="00801DF9" w:rsidRDefault="00801DF9" w:rsidP="00160A40">
            <w:pPr>
              <w:pStyle w:val="Default"/>
              <w:jc w:val="both"/>
            </w:pP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Программирование модели в группах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F9" w:rsidRPr="00801DF9" w:rsidTr="00801DF9">
        <w:trPr>
          <w:trHeight w:val="828"/>
          <w:jc w:val="center"/>
        </w:trPr>
        <w:tc>
          <w:tcPr>
            <w:tcW w:w="36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007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Презентации и защита проекта «Мой уникальный робот»</w:t>
            </w:r>
          </w:p>
        </w:tc>
        <w:tc>
          <w:tcPr>
            <w:tcW w:w="276" w:type="pct"/>
          </w:tcPr>
          <w:p w:rsidR="00801DF9" w:rsidRPr="00801DF9" w:rsidRDefault="00801DF9" w:rsidP="00160A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801DF9" w:rsidRPr="00801DF9" w:rsidRDefault="00801DF9" w:rsidP="00160A40">
            <w:pPr>
              <w:pStyle w:val="Default"/>
              <w:jc w:val="both"/>
            </w:pPr>
            <w:r w:rsidRPr="00801DF9">
              <w:t>Презентация моделей</w:t>
            </w:r>
          </w:p>
        </w:tc>
        <w:tc>
          <w:tcPr>
            <w:tcW w:w="1036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</w:tcPr>
          <w:p w:rsidR="00801DF9" w:rsidRPr="00801DF9" w:rsidRDefault="00801DF9" w:rsidP="00160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1C89" w:rsidRPr="00160A40" w:rsidRDefault="00131C89" w:rsidP="00160A4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131C89" w:rsidRPr="00160A40" w:rsidSect="005912BA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C89" w:rsidRPr="00801DF9" w:rsidRDefault="00801DF9" w:rsidP="00EF3AA7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               </w:t>
      </w:r>
      <w:proofErr w:type="gramStart"/>
      <w:r w:rsidR="00131C89" w:rsidRPr="00801DF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1.2.7.УСЛОВИЯ  РЕАЛИЗАЦИИ</w:t>
      </w:r>
      <w:proofErr w:type="gramEnd"/>
      <w:r w:rsidR="00131C89" w:rsidRPr="00801DF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ПРОГРАММЫ</w:t>
      </w:r>
    </w:p>
    <w:p w:rsidR="0056573A" w:rsidRDefault="0056573A" w:rsidP="00160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131C89" w:rsidRDefault="00131C89" w:rsidP="00160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Материально-техническое обеспечение</w:t>
      </w:r>
      <w:r w:rsidRPr="00160A4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Для полноценной реализации программы необходимо: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создать условия для разработки проектов;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обеспечить удобным местом для индивидуальной и групповой работы;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обеспечить обучающихся аппаратными и программными средствами.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 xml:space="preserve">Учебная аудитория для проведения лекционных и практических </w:t>
      </w:r>
      <w:proofErr w:type="spellStart"/>
      <w:r w:rsidRPr="00160A40">
        <w:rPr>
          <w:rFonts w:ascii="Times New Roman" w:hAnsi="Times New Roman" w:cs="Times New Roman"/>
          <w:sz w:val="28"/>
          <w:szCs w:val="28"/>
        </w:rPr>
        <w:t>занятийоснащенная</w:t>
      </w:r>
      <w:proofErr w:type="spellEnd"/>
      <w:r w:rsidRPr="00160A40">
        <w:rPr>
          <w:rFonts w:ascii="Times New Roman" w:hAnsi="Times New Roman" w:cs="Times New Roman"/>
          <w:sz w:val="28"/>
          <w:szCs w:val="28"/>
        </w:rPr>
        <w:t xml:space="preserve"> мебелью.</w:t>
      </w:r>
    </w:p>
    <w:p w:rsidR="00131C89" w:rsidRPr="00160A40" w:rsidRDefault="00131C89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hAnsi="Times New Roman" w:cs="Times New Roman"/>
          <w:i/>
          <w:sz w:val="28"/>
          <w:szCs w:val="28"/>
          <w:u w:val="single"/>
        </w:rPr>
        <w:t>Аппаратные средства: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Устройства для ручного ввода текстовой информации и манипулирования экранными объектами – клавиатура и мышь.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Устройства для презентации: проектор, экран.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Локальная сеть для обмена данными.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Выход в глобальную сеть Интернет.</w:t>
      </w:r>
    </w:p>
    <w:p w:rsidR="00131C89" w:rsidRPr="00160A40" w:rsidRDefault="00131C89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hAnsi="Times New Roman" w:cs="Times New Roman"/>
          <w:i/>
          <w:sz w:val="28"/>
          <w:szCs w:val="28"/>
          <w:u w:val="single"/>
        </w:rPr>
        <w:t>Программные средства: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Операционная система.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Файловый менеджер (в составе операционной системы или др.).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Программное обеспечение</w:t>
      </w:r>
    </w:p>
    <w:p w:rsidR="00131C89" w:rsidRPr="00160A40" w:rsidRDefault="00131C89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обеспечение: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0A4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60A40">
        <w:rPr>
          <w:rFonts w:ascii="Times New Roman" w:hAnsi="Times New Roman" w:cs="Times New Roman"/>
          <w:sz w:val="28"/>
          <w:szCs w:val="28"/>
        </w:rPr>
        <w:t>-конструкторы.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Программное обеспечение «</w:t>
      </w:r>
      <w:proofErr w:type="spellStart"/>
      <w:r w:rsidRPr="00160A40">
        <w:rPr>
          <w:rFonts w:ascii="Times New Roman" w:hAnsi="Times New Roman" w:cs="Times New Roman"/>
          <w:sz w:val="28"/>
          <w:szCs w:val="28"/>
        </w:rPr>
        <w:t>Роболаб</w:t>
      </w:r>
      <w:proofErr w:type="spellEnd"/>
      <w:r w:rsidRPr="00160A40">
        <w:rPr>
          <w:rFonts w:ascii="Times New Roman" w:hAnsi="Times New Roman" w:cs="Times New Roman"/>
          <w:sz w:val="28"/>
          <w:szCs w:val="28"/>
        </w:rPr>
        <w:t>».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Персональный компьютер.</w:t>
      </w: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Информационное обеспечение:</w:t>
      </w: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sz w:val="28"/>
          <w:szCs w:val="28"/>
        </w:rPr>
        <w:t>- профессиональная и дополнительная литература для педагога, учащихся, родителей;</w:t>
      </w:r>
    </w:p>
    <w:p w:rsidR="006F4437" w:rsidRDefault="00131C89" w:rsidP="006F44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sz w:val="28"/>
          <w:szCs w:val="28"/>
        </w:rPr>
        <w:t>- наличие аудио-, видео-, фотоматериалов, интернет источников, плакатов, чертежей, технических рисунков.</w:t>
      </w:r>
    </w:p>
    <w:p w:rsidR="00131C89" w:rsidRPr="006F4437" w:rsidRDefault="006F4437" w:rsidP="006F44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31C89" w:rsidRPr="0056573A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  <w:t>1.2.</w:t>
      </w:r>
      <w:r w:rsidR="00F178C7" w:rsidRPr="0056573A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  <w:t>8</w:t>
      </w:r>
      <w:r w:rsidR="00131C89" w:rsidRPr="0056573A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  <w:t xml:space="preserve">. </w:t>
      </w:r>
      <w:proofErr w:type="gramStart"/>
      <w:r w:rsidR="00131C89" w:rsidRPr="0056573A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  <w:t>ФОРМА  АТТЕСТАЦИИ</w:t>
      </w:r>
      <w:proofErr w:type="gramEnd"/>
    </w:p>
    <w:p w:rsidR="0056573A" w:rsidRDefault="0056573A" w:rsidP="00160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iCs/>
          <w:sz w:val="28"/>
          <w:szCs w:val="28"/>
        </w:rPr>
        <w:t>Оценку образовательных результатов учащихся по программе следует проводить в виде:</w:t>
      </w: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iCs/>
          <w:sz w:val="28"/>
          <w:szCs w:val="28"/>
        </w:rPr>
        <w:t>- тестирование, демонстрация моделей;</w:t>
      </w: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iCs/>
          <w:sz w:val="28"/>
          <w:szCs w:val="28"/>
        </w:rPr>
        <w:t>- упражнение-</w:t>
      </w:r>
      <w:proofErr w:type="spellStart"/>
      <w:proofErr w:type="gramStart"/>
      <w:r w:rsidRPr="00160A40">
        <w:rPr>
          <w:rFonts w:ascii="Times New Roman" w:eastAsia="Times New Roman" w:hAnsi="Times New Roman" w:cs="Times New Roman"/>
          <w:iCs/>
          <w:sz w:val="28"/>
          <w:szCs w:val="28"/>
        </w:rPr>
        <w:t>соревнование,игра</w:t>
      </w:r>
      <w:proofErr w:type="spellEnd"/>
      <w:proofErr w:type="gramEnd"/>
      <w:r w:rsidRPr="00160A40">
        <w:rPr>
          <w:rFonts w:ascii="Times New Roman" w:eastAsia="Times New Roman" w:hAnsi="Times New Roman" w:cs="Times New Roman"/>
          <w:iCs/>
          <w:sz w:val="28"/>
          <w:szCs w:val="28"/>
        </w:rPr>
        <w:t>-соревнование, игра-путешествие;</w:t>
      </w: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iCs/>
          <w:sz w:val="28"/>
          <w:szCs w:val="28"/>
        </w:rPr>
        <w:t xml:space="preserve">- викторины, конкурсы профессионального мастерства, смотры, </w:t>
      </w:r>
      <w:r w:rsidRPr="00160A40">
        <w:rPr>
          <w:rFonts w:ascii="Times New Roman" w:eastAsia="Calibri" w:hAnsi="Times New Roman" w:cs="Times New Roman"/>
          <w:sz w:val="28"/>
          <w:szCs w:val="28"/>
        </w:rPr>
        <w:t xml:space="preserve">открытые занятия, </w:t>
      </w:r>
      <w:r w:rsidRPr="00160A40">
        <w:rPr>
          <w:rFonts w:ascii="Times New Roman" w:eastAsia="Times New Roman" w:hAnsi="Times New Roman" w:cs="Times New Roman"/>
          <w:iCs/>
          <w:sz w:val="28"/>
          <w:szCs w:val="28"/>
        </w:rPr>
        <w:t>представление курсовой работы;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160A40">
        <w:rPr>
          <w:rFonts w:ascii="Times New Roman" w:eastAsia="Calibri" w:hAnsi="Times New Roman" w:cs="Times New Roman"/>
          <w:sz w:val="28"/>
          <w:szCs w:val="28"/>
        </w:rPr>
        <w:t xml:space="preserve">персональные выставки, </w:t>
      </w:r>
      <w:r w:rsidRPr="00160A40">
        <w:rPr>
          <w:rFonts w:ascii="Times New Roman" w:eastAsia="Times New Roman" w:hAnsi="Times New Roman" w:cs="Times New Roman"/>
          <w:iCs/>
          <w:sz w:val="28"/>
          <w:szCs w:val="28"/>
        </w:rPr>
        <w:t xml:space="preserve">выставки по итогам разделов, текущая и </w:t>
      </w:r>
      <w:proofErr w:type="spellStart"/>
      <w:r w:rsidRPr="00160A40">
        <w:rPr>
          <w:rFonts w:ascii="Times New Roman" w:eastAsia="Times New Roman" w:hAnsi="Times New Roman" w:cs="Times New Roman"/>
          <w:iCs/>
          <w:sz w:val="28"/>
          <w:szCs w:val="28"/>
        </w:rPr>
        <w:t>итоговая</w:t>
      </w:r>
      <w:r w:rsidRPr="00160A40">
        <w:rPr>
          <w:rFonts w:ascii="Times New Roman" w:eastAsia="Calibri" w:hAnsi="Times New Roman" w:cs="Times New Roman"/>
          <w:sz w:val="28"/>
          <w:szCs w:val="28"/>
        </w:rPr>
        <w:t>защита</w:t>
      </w:r>
      <w:proofErr w:type="spellEnd"/>
      <w:r w:rsidRPr="00160A40">
        <w:rPr>
          <w:rFonts w:ascii="Times New Roman" w:eastAsia="Calibri" w:hAnsi="Times New Roman" w:cs="Times New Roman"/>
          <w:sz w:val="28"/>
          <w:szCs w:val="28"/>
        </w:rPr>
        <w:t xml:space="preserve"> проектов.</w:t>
      </w:r>
    </w:p>
    <w:p w:rsidR="00131C89" w:rsidRPr="00160A40" w:rsidRDefault="00131C89" w:rsidP="00160A40">
      <w:pPr>
        <w:pStyle w:val="a5"/>
        <w:ind w:firstLine="708"/>
        <w:jc w:val="both"/>
        <w:rPr>
          <w:i/>
          <w:szCs w:val="28"/>
          <w:u w:val="single"/>
        </w:rPr>
      </w:pPr>
      <w:r w:rsidRPr="00160A40">
        <w:rPr>
          <w:i/>
          <w:szCs w:val="28"/>
          <w:u w:val="single"/>
        </w:rPr>
        <w:t xml:space="preserve">Формы подведения реализации </w:t>
      </w:r>
      <w:bookmarkStart w:id="4" w:name="_Hlk520962765"/>
      <w:r w:rsidRPr="00160A40">
        <w:rPr>
          <w:i/>
          <w:szCs w:val="28"/>
          <w:u w:val="single"/>
        </w:rPr>
        <w:t>программы</w:t>
      </w:r>
      <w:bookmarkEnd w:id="4"/>
      <w:r w:rsidRPr="00160A40">
        <w:rPr>
          <w:i/>
          <w:szCs w:val="28"/>
          <w:u w:val="single"/>
        </w:rPr>
        <w:t xml:space="preserve">. </w:t>
      </w:r>
      <w:r w:rsidRPr="00160A40">
        <w:rPr>
          <w:szCs w:val="28"/>
        </w:rPr>
        <w:t>Главным результатом реализации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трудиться, способность упорно добиваться достижения нужного результата. Это возможно при: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0A40">
        <w:rPr>
          <w:rFonts w:ascii="Times New Roman" w:hAnsi="Times New Roman" w:cs="Times New Roman"/>
          <w:sz w:val="28"/>
          <w:szCs w:val="28"/>
        </w:rPr>
        <w:t>Организациитекущих</w:t>
      </w:r>
      <w:proofErr w:type="spellEnd"/>
      <w:r w:rsidRPr="00160A40">
        <w:rPr>
          <w:rFonts w:ascii="Times New Roman" w:hAnsi="Times New Roman" w:cs="Times New Roman"/>
          <w:sz w:val="28"/>
          <w:szCs w:val="28"/>
        </w:rPr>
        <w:t xml:space="preserve"> выставок лучших работ. Представление собственных модернизированных моделей на этих выставках.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Наблюдение за работой учащихся на занятиях, командный анализ проведённой работы, зачётная оценка по окончании занятия.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Участие учащихся в проектной деятельности, соревнования, конкурсах разного уровня.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hAnsi="Times New Roman" w:cs="Times New Roman"/>
          <w:sz w:val="28"/>
          <w:szCs w:val="28"/>
        </w:rPr>
        <w:t>- В конце 1 года обучения ребята создают своих собственных роботов и делают</w:t>
      </w:r>
      <w:r w:rsidR="006F4437">
        <w:rPr>
          <w:rFonts w:ascii="Times New Roman" w:hAnsi="Times New Roman" w:cs="Times New Roman"/>
          <w:sz w:val="28"/>
          <w:szCs w:val="28"/>
        </w:rPr>
        <w:t xml:space="preserve"> </w:t>
      </w:r>
      <w:r w:rsidRPr="00160A40">
        <w:rPr>
          <w:rFonts w:ascii="Times New Roman" w:hAnsi="Times New Roman" w:cs="Times New Roman"/>
          <w:sz w:val="28"/>
          <w:szCs w:val="28"/>
        </w:rPr>
        <w:t>презентацию их возможностей для родителей.</w:t>
      </w:r>
      <w:r w:rsidRPr="00160A40">
        <w:rPr>
          <w:rFonts w:ascii="Times New Roman" w:hAnsi="Times New Roman" w:cs="Times New Roman"/>
          <w:sz w:val="28"/>
          <w:szCs w:val="28"/>
        </w:rPr>
        <w:cr/>
      </w:r>
      <w:r w:rsidRPr="00160A40">
        <w:rPr>
          <w:rFonts w:ascii="Times New Roman" w:hAnsi="Times New Roman" w:cs="Times New Roman"/>
          <w:i/>
          <w:sz w:val="28"/>
          <w:szCs w:val="28"/>
          <w:u w:val="single"/>
        </w:rPr>
        <w:t>Способы и формы проверки результатов освоения программы.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hAnsi="Times New Roman" w:cs="Times New Roman"/>
          <w:i/>
          <w:sz w:val="28"/>
          <w:szCs w:val="28"/>
          <w:u w:val="single"/>
        </w:rPr>
        <w:t>Виды контроля: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вводный, который проводится перед началом работы и предназначен для закрепления знаний, умений и навыков по пройденным темам;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текущий, проводимый в ходе учебного занятия и закрепляющий знания по данной теме.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hAnsi="Times New Roman" w:cs="Times New Roman"/>
          <w:i/>
          <w:sz w:val="28"/>
          <w:szCs w:val="28"/>
          <w:u w:val="single"/>
        </w:rPr>
        <w:t>Формы проверки результатов: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наблюдение за учащимися в процессе работы;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игры;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индивидуальные и коллективные творческие работы.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A40">
        <w:rPr>
          <w:rFonts w:ascii="Times New Roman" w:hAnsi="Times New Roman" w:cs="Times New Roman"/>
          <w:i/>
          <w:sz w:val="28"/>
          <w:szCs w:val="28"/>
          <w:u w:val="single"/>
        </w:rPr>
        <w:t>Формы подведения итогов: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выполнение практических работ;</w:t>
      </w:r>
    </w:p>
    <w:p w:rsidR="00131C89" w:rsidRPr="00160A40" w:rsidRDefault="00131C89" w:rsidP="0016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- контрольные занятия.</w:t>
      </w:r>
    </w:p>
    <w:p w:rsidR="00131C89" w:rsidRPr="00160A40" w:rsidRDefault="00131C89" w:rsidP="0016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A40">
        <w:rPr>
          <w:rFonts w:ascii="Times New Roman" w:hAnsi="Times New Roman" w:cs="Times New Roman"/>
          <w:sz w:val="28"/>
          <w:szCs w:val="28"/>
        </w:rPr>
        <w:t>Итоговая аттестация учащихся проводится по результатам подготовки и защиты проекта (участия в соревнованиях).</w:t>
      </w: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sz w:val="28"/>
          <w:szCs w:val="28"/>
        </w:rPr>
        <w:t>Проверка усвоения учащимися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Оценочными критериями</w:t>
      </w:r>
      <w:r w:rsidRPr="00160A40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результативности обучения также являются: </w:t>
      </w: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 </w:t>
      </w: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0A40">
        <w:rPr>
          <w:rFonts w:ascii="Times New Roman" w:eastAsia="Times New Roman" w:hAnsi="Times New Roman" w:cs="Times New Roman"/>
          <w:sz w:val="28"/>
          <w:szCs w:val="28"/>
        </w:rPr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31C89" w:rsidRPr="00160A40" w:rsidRDefault="00131C89" w:rsidP="00160A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A7DC4" w:rsidRDefault="006A7DC4" w:rsidP="006A7DC4">
      <w:pPr>
        <w:jc w:val="center"/>
        <w:rPr>
          <w:b/>
          <w:sz w:val="28"/>
          <w:szCs w:val="28"/>
        </w:rPr>
      </w:pPr>
    </w:p>
    <w:p w:rsidR="006A7DC4" w:rsidRDefault="006A7DC4" w:rsidP="006A7DC4">
      <w:pPr>
        <w:jc w:val="center"/>
        <w:rPr>
          <w:b/>
          <w:sz w:val="28"/>
          <w:szCs w:val="28"/>
        </w:rPr>
      </w:pPr>
    </w:p>
    <w:p w:rsidR="006A7DC4" w:rsidRDefault="006A7DC4" w:rsidP="006A7DC4">
      <w:pPr>
        <w:jc w:val="center"/>
        <w:rPr>
          <w:b/>
          <w:sz w:val="28"/>
          <w:szCs w:val="28"/>
        </w:rPr>
      </w:pPr>
    </w:p>
    <w:p w:rsidR="006A7DC4" w:rsidRDefault="006A7DC4" w:rsidP="006A7DC4">
      <w:pPr>
        <w:jc w:val="center"/>
        <w:rPr>
          <w:b/>
          <w:sz w:val="28"/>
          <w:szCs w:val="28"/>
        </w:rPr>
      </w:pPr>
    </w:p>
    <w:p w:rsidR="006A7DC4" w:rsidRPr="006A7DC4" w:rsidRDefault="006A7DC4" w:rsidP="006A7DC4">
      <w:pPr>
        <w:jc w:val="center"/>
        <w:rPr>
          <w:b/>
          <w:sz w:val="28"/>
          <w:szCs w:val="28"/>
        </w:rPr>
      </w:pPr>
      <w:r w:rsidRPr="006A7DC4">
        <w:rPr>
          <w:b/>
          <w:sz w:val="28"/>
          <w:szCs w:val="28"/>
        </w:rPr>
        <w:t>1.2.9. Оценочные материалы</w:t>
      </w:r>
    </w:p>
    <w:p w:rsidR="006A7DC4" w:rsidRPr="006A7DC4" w:rsidRDefault="006A7DC4" w:rsidP="006A7DC4">
      <w:pPr>
        <w:spacing w:after="0" w:line="240" w:lineRule="auto"/>
        <w:rPr>
          <w:b/>
          <w:sz w:val="28"/>
          <w:szCs w:val="28"/>
        </w:rPr>
      </w:pPr>
      <w:r w:rsidRPr="006A7DC4">
        <w:rPr>
          <w:b/>
          <w:sz w:val="28"/>
          <w:szCs w:val="28"/>
        </w:rPr>
        <w:t>Название работы___________________________________________________</w:t>
      </w:r>
    </w:p>
    <w:p w:rsidR="006A7DC4" w:rsidRPr="006A7DC4" w:rsidRDefault="006A7DC4" w:rsidP="006A7DC4">
      <w:pPr>
        <w:spacing w:after="0" w:line="240" w:lineRule="auto"/>
        <w:rPr>
          <w:b/>
          <w:sz w:val="28"/>
          <w:szCs w:val="28"/>
        </w:rPr>
      </w:pPr>
      <w:r w:rsidRPr="006A7DC4">
        <w:rPr>
          <w:b/>
          <w:sz w:val="28"/>
          <w:szCs w:val="28"/>
        </w:rPr>
        <w:t xml:space="preserve">ФИО автора (школа, </w:t>
      </w:r>
      <w:proofErr w:type="gramStart"/>
      <w:r w:rsidRPr="006A7DC4">
        <w:rPr>
          <w:b/>
          <w:sz w:val="28"/>
          <w:szCs w:val="28"/>
        </w:rPr>
        <w:t>класс)_</w:t>
      </w:r>
      <w:proofErr w:type="gramEnd"/>
      <w:r w:rsidRPr="006A7DC4">
        <w:rPr>
          <w:b/>
          <w:sz w:val="28"/>
          <w:szCs w:val="28"/>
        </w:rPr>
        <w:t>_________________________________________</w:t>
      </w:r>
    </w:p>
    <w:p w:rsidR="006A7DC4" w:rsidRPr="006A7DC4" w:rsidRDefault="006A7DC4" w:rsidP="006A7DC4">
      <w:pPr>
        <w:spacing w:after="0" w:line="240" w:lineRule="auto"/>
        <w:rPr>
          <w:b/>
          <w:sz w:val="28"/>
          <w:szCs w:val="28"/>
        </w:rPr>
      </w:pPr>
      <w:r w:rsidRPr="006A7DC4">
        <w:rPr>
          <w:b/>
          <w:sz w:val="28"/>
          <w:szCs w:val="28"/>
        </w:rPr>
        <w:t>Направление работы________________________________________________</w:t>
      </w:r>
    </w:p>
    <w:p w:rsidR="006A7DC4" w:rsidRPr="006A7DC4" w:rsidRDefault="006A7DC4" w:rsidP="006A7DC4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Актуальность поставленной цели (максимальное количество баллов – 4)</w:t>
      </w:r>
    </w:p>
    <w:p w:rsidR="006A7DC4" w:rsidRPr="006A7DC4" w:rsidRDefault="006A7DC4" w:rsidP="006A7D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грамотно, четко, убедительно – 4</w:t>
      </w:r>
    </w:p>
    <w:p w:rsidR="006A7DC4" w:rsidRPr="006A7DC4" w:rsidRDefault="006A7DC4" w:rsidP="006A7D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 xml:space="preserve">- степень актуальности определить </w:t>
      </w:r>
      <w:proofErr w:type="gramStart"/>
      <w:r w:rsidRPr="006A7DC4">
        <w:rPr>
          <w:rFonts w:ascii="Times New Roman" w:hAnsi="Times New Roman"/>
          <w:sz w:val="28"/>
          <w:szCs w:val="28"/>
        </w:rPr>
        <w:t>сложно  -</w:t>
      </w:r>
      <w:proofErr w:type="gramEnd"/>
      <w:r w:rsidRPr="006A7DC4">
        <w:rPr>
          <w:rFonts w:ascii="Times New Roman" w:hAnsi="Times New Roman"/>
          <w:sz w:val="28"/>
          <w:szCs w:val="28"/>
        </w:rPr>
        <w:t xml:space="preserve"> 2</w:t>
      </w:r>
    </w:p>
    <w:p w:rsidR="006A7DC4" w:rsidRPr="006A7DC4" w:rsidRDefault="006A7DC4" w:rsidP="006A7D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отсутствует – 0</w:t>
      </w:r>
    </w:p>
    <w:p w:rsidR="006A7DC4" w:rsidRPr="006A7DC4" w:rsidRDefault="006A7DC4" w:rsidP="006A7DC4">
      <w:pPr>
        <w:pStyle w:val="a3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2.  Новизна решения задачи (максимальное количество баллов – 7)</w:t>
      </w:r>
    </w:p>
    <w:p w:rsidR="006A7DC4" w:rsidRPr="006A7DC4" w:rsidRDefault="006A7DC4" w:rsidP="006A7D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цели и задачи гармоничны с темой и носят элемент новизны – 7</w:t>
      </w:r>
    </w:p>
    <w:p w:rsidR="006A7DC4" w:rsidRPr="006A7DC4" w:rsidRDefault="006A7DC4" w:rsidP="006A7D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 xml:space="preserve">- задача и цели изложены грамотно – </w:t>
      </w:r>
      <w:proofErr w:type="gramStart"/>
      <w:r w:rsidRPr="006A7DC4">
        <w:rPr>
          <w:rFonts w:ascii="Times New Roman" w:hAnsi="Times New Roman"/>
          <w:sz w:val="28"/>
          <w:szCs w:val="28"/>
        </w:rPr>
        <w:t>5  -</w:t>
      </w:r>
      <w:proofErr w:type="gramEnd"/>
      <w:r w:rsidRPr="006A7DC4">
        <w:rPr>
          <w:rFonts w:ascii="Times New Roman" w:hAnsi="Times New Roman"/>
          <w:sz w:val="28"/>
          <w:szCs w:val="28"/>
        </w:rPr>
        <w:t xml:space="preserve"> указана только цель или только задача – 2</w:t>
      </w:r>
    </w:p>
    <w:p w:rsidR="006A7DC4" w:rsidRPr="006A7DC4" w:rsidRDefault="006A7DC4" w:rsidP="006A7D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отсутствует - 0</w:t>
      </w:r>
    </w:p>
    <w:p w:rsidR="006A7DC4" w:rsidRPr="006A7DC4" w:rsidRDefault="006A7DC4" w:rsidP="006A7DC4">
      <w:pPr>
        <w:pStyle w:val="a3"/>
        <w:spacing w:after="0" w:line="240" w:lineRule="auto"/>
        <w:ind w:left="0" w:hanging="284"/>
        <w:rPr>
          <w:rFonts w:ascii="Times New Roman" w:hAnsi="Times New Roman"/>
          <w:b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3. Оригинальность используемых методов (максимальное количество баллов – 7)</w:t>
      </w:r>
    </w:p>
    <w:p w:rsidR="006A7DC4" w:rsidRPr="006A7DC4" w:rsidRDefault="006A7DC4" w:rsidP="006A7D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новые, оригинальные – 7      - традиционные – 3</w:t>
      </w:r>
    </w:p>
    <w:p w:rsidR="006A7DC4" w:rsidRPr="006A7DC4" w:rsidRDefault="006A7DC4" w:rsidP="006A7DC4">
      <w:pPr>
        <w:pStyle w:val="a3"/>
        <w:spacing w:after="0" w:line="240" w:lineRule="auto"/>
        <w:ind w:left="0" w:hanging="294"/>
        <w:rPr>
          <w:rFonts w:ascii="Times New Roman" w:hAnsi="Times New Roman"/>
          <w:b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4. Обоснованность методов, используемых для решения задачи (макс. кол-во бал. – 7)</w:t>
      </w:r>
    </w:p>
    <w:p w:rsidR="006A7DC4" w:rsidRPr="006A7DC4" w:rsidRDefault="006A7DC4" w:rsidP="006A7D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полностью обоснованы – 7    - методики изложены – 5    - отсутствуют – 0</w:t>
      </w:r>
    </w:p>
    <w:p w:rsidR="006A7DC4" w:rsidRPr="006A7DC4" w:rsidRDefault="006A7DC4" w:rsidP="006A7DC4">
      <w:pPr>
        <w:pStyle w:val="a3"/>
        <w:spacing w:after="0" w:line="240" w:lineRule="auto"/>
        <w:ind w:left="0" w:hanging="294"/>
        <w:rPr>
          <w:rFonts w:ascii="Times New Roman" w:hAnsi="Times New Roman"/>
          <w:b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5. Новизна полученных результатов (максимальное количество баллов – 8)</w:t>
      </w:r>
    </w:p>
    <w:p w:rsidR="006A7DC4" w:rsidRPr="006A7DC4" w:rsidRDefault="006A7DC4" w:rsidP="006A7D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получены новые теоретические и практические результаты – 8</w:t>
      </w:r>
    </w:p>
    <w:p w:rsidR="006A7DC4" w:rsidRPr="006A7DC4" w:rsidRDefault="006A7DC4" w:rsidP="006A7D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элементы новизны присутствуют – 4    - ничего нового нет – 0</w:t>
      </w:r>
    </w:p>
    <w:p w:rsidR="006A7DC4" w:rsidRPr="006A7DC4" w:rsidRDefault="006A7DC4" w:rsidP="006A7DC4">
      <w:pPr>
        <w:pStyle w:val="a3"/>
        <w:spacing w:after="0" w:line="240" w:lineRule="auto"/>
        <w:ind w:left="0" w:hanging="294"/>
        <w:rPr>
          <w:rFonts w:ascii="Times New Roman" w:hAnsi="Times New Roman"/>
          <w:b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6. Практическая значимость (максимальное количество баллов – 6)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работа имеет большую практическую значимость и носит прикладной характер – 6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имеет значимость – 4   - отсутствует – 0</w:t>
      </w:r>
    </w:p>
    <w:p w:rsidR="006A7DC4" w:rsidRPr="006A7DC4" w:rsidRDefault="006A7DC4" w:rsidP="006A7DC4">
      <w:pPr>
        <w:pStyle w:val="a3"/>
        <w:spacing w:after="0" w:line="240" w:lineRule="auto"/>
        <w:ind w:left="0" w:hanging="294"/>
        <w:rPr>
          <w:rFonts w:ascii="Times New Roman" w:hAnsi="Times New Roman"/>
          <w:b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7. Стиль изложения (максимальное количество баллов – 4)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научный – 4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соблюдено соотнесение фактов и аргументов, найденных в источниках информации с целью, задачами, темой и гипотезой исследования – 1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грамотность изложения и использование цитат – 1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правильность ссылок на источники информации – 1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b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8.  Общие сведения по оформлению работы (максимальное количество баллов – 7)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титульный лист – 1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план – 1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введение – 1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основная часть – 1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заключение – 1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список использованной литературы – 1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приложение – 1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b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9. Библиографический список (максимальное количество баллов – 3)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-указано 10 и более источников -3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указано 5-9 источников – 2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указано 1-4 источника – 1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10. Полнота используемых методов исследования</w:t>
      </w:r>
      <w:r w:rsidRPr="006A7DC4">
        <w:rPr>
          <w:rFonts w:ascii="Times New Roman" w:hAnsi="Times New Roman"/>
          <w:sz w:val="28"/>
          <w:szCs w:val="28"/>
        </w:rPr>
        <w:t xml:space="preserve"> </w:t>
      </w:r>
      <w:r w:rsidRPr="006A7DC4">
        <w:rPr>
          <w:rFonts w:ascii="Times New Roman" w:hAnsi="Times New Roman"/>
          <w:b/>
          <w:sz w:val="28"/>
          <w:szCs w:val="28"/>
        </w:rPr>
        <w:t>(макс. количество баллов – 2)</w:t>
      </w:r>
    </w:p>
    <w:p w:rsidR="006A7DC4" w:rsidRPr="006A7DC4" w:rsidRDefault="006A7DC4" w:rsidP="006A7DC4">
      <w:pPr>
        <w:pStyle w:val="a3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-полное использование – 2</w:t>
      </w:r>
    </w:p>
    <w:p w:rsidR="006A7DC4" w:rsidRPr="006A7DC4" w:rsidRDefault="006A7DC4" w:rsidP="006A7DC4">
      <w:pPr>
        <w:pStyle w:val="a3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не полное использование</w:t>
      </w:r>
    </w:p>
    <w:p w:rsidR="006A7DC4" w:rsidRPr="006A7DC4" w:rsidRDefault="006A7DC4" w:rsidP="006A7DC4">
      <w:pPr>
        <w:pStyle w:val="a3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A7DC4">
        <w:rPr>
          <w:rFonts w:ascii="Times New Roman" w:hAnsi="Times New Roman"/>
          <w:sz w:val="28"/>
          <w:szCs w:val="28"/>
        </w:rPr>
        <w:t>- не указаны методы – 0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b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11. Максимальное количество баллов: 55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rFonts w:ascii="Times New Roman" w:hAnsi="Times New Roman"/>
          <w:b/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 xml:space="preserve">12. Общее количество баллов </w:t>
      </w:r>
      <w:proofErr w:type="gramStart"/>
      <w:r w:rsidRPr="006A7DC4">
        <w:rPr>
          <w:rFonts w:ascii="Times New Roman" w:hAnsi="Times New Roman"/>
          <w:b/>
          <w:sz w:val="28"/>
          <w:szCs w:val="28"/>
        </w:rPr>
        <w:t>участника:_</w:t>
      </w:r>
      <w:proofErr w:type="gramEnd"/>
      <w:r w:rsidRPr="006A7DC4">
        <w:rPr>
          <w:rFonts w:ascii="Times New Roman" w:hAnsi="Times New Roman"/>
          <w:b/>
          <w:sz w:val="28"/>
          <w:szCs w:val="28"/>
        </w:rPr>
        <w:t>_________________</w:t>
      </w:r>
    </w:p>
    <w:p w:rsidR="006A7DC4" w:rsidRPr="006A7DC4" w:rsidRDefault="006A7DC4" w:rsidP="006A7DC4">
      <w:pPr>
        <w:pStyle w:val="a3"/>
        <w:spacing w:after="0" w:line="240" w:lineRule="auto"/>
        <w:ind w:left="0" w:hanging="11"/>
        <w:rPr>
          <w:sz w:val="28"/>
          <w:szCs w:val="28"/>
        </w:rPr>
      </w:pPr>
      <w:r w:rsidRPr="006A7DC4">
        <w:rPr>
          <w:rFonts w:ascii="Times New Roman" w:hAnsi="Times New Roman"/>
          <w:b/>
          <w:sz w:val="28"/>
          <w:szCs w:val="28"/>
        </w:rPr>
        <w:t>Ф.И.О. экспертов_____________________________________________________________</w:t>
      </w:r>
    </w:p>
    <w:sectPr w:rsidR="006A7DC4" w:rsidRPr="006A7DC4" w:rsidSect="0059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DF" w:rsidRDefault="003F23DF" w:rsidP="00552CC8">
      <w:pPr>
        <w:spacing w:after="0" w:line="240" w:lineRule="auto"/>
      </w:pPr>
      <w:r>
        <w:separator/>
      </w:r>
    </w:p>
  </w:endnote>
  <w:endnote w:type="continuationSeparator" w:id="0">
    <w:p w:rsidR="003F23DF" w:rsidRDefault="003F23DF" w:rsidP="0055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C4" w:rsidRDefault="006A7DC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670923"/>
      <w:docPartObj>
        <w:docPartGallery w:val="Page Numbers (Bottom of Page)"/>
        <w:docPartUnique/>
      </w:docPartObj>
    </w:sdtPr>
    <w:sdtEndPr/>
    <w:sdtContent>
      <w:p w:rsidR="006A7DC4" w:rsidRDefault="00C360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DC4">
          <w:t>2</w:t>
        </w:r>
        <w:r>
          <w:fldChar w:fldCharType="end"/>
        </w:r>
      </w:p>
    </w:sdtContent>
  </w:sdt>
  <w:p w:rsidR="006A7DC4" w:rsidRDefault="006A7D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DF" w:rsidRDefault="003F23DF" w:rsidP="00552CC8">
      <w:pPr>
        <w:spacing w:after="0" w:line="240" w:lineRule="auto"/>
      </w:pPr>
      <w:r>
        <w:separator/>
      </w:r>
    </w:p>
  </w:footnote>
  <w:footnote w:type="continuationSeparator" w:id="0">
    <w:p w:rsidR="003F23DF" w:rsidRDefault="003F23DF" w:rsidP="0055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C4" w:rsidRDefault="006A7D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5pt;height:11.45pt" o:bullet="t">
        <v:imagedata r:id="rId1" o:title="msoEDE"/>
      </v:shape>
    </w:pict>
  </w:numPicBullet>
  <w:abstractNum w:abstractNumId="0">
    <w:nsid w:val="FFFFFFFE"/>
    <w:multiLevelType w:val="singleLevel"/>
    <w:tmpl w:val="E1CA97EA"/>
    <w:lvl w:ilvl="0">
      <w:numFmt w:val="bullet"/>
      <w:lvlText w:val="*"/>
      <w:lvlJc w:val="left"/>
    </w:lvl>
  </w:abstractNum>
  <w:abstractNum w:abstractNumId="1">
    <w:nsid w:val="001D1812"/>
    <w:multiLevelType w:val="hybridMultilevel"/>
    <w:tmpl w:val="41364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B6EC2"/>
    <w:multiLevelType w:val="hybridMultilevel"/>
    <w:tmpl w:val="B2447E3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3E04B6D"/>
    <w:multiLevelType w:val="hybridMultilevel"/>
    <w:tmpl w:val="A7782B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331880"/>
    <w:multiLevelType w:val="hybridMultilevel"/>
    <w:tmpl w:val="3046414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4293"/>
    <w:multiLevelType w:val="hybridMultilevel"/>
    <w:tmpl w:val="96ACEC2C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6">
    <w:nsid w:val="0D593322"/>
    <w:multiLevelType w:val="hybridMultilevel"/>
    <w:tmpl w:val="834C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F68"/>
    <w:multiLevelType w:val="hybridMultilevel"/>
    <w:tmpl w:val="301C2AFA"/>
    <w:lvl w:ilvl="0" w:tplc="28D24F4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A1709E"/>
    <w:multiLevelType w:val="hybridMultilevel"/>
    <w:tmpl w:val="8448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177"/>
    <w:multiLevelType w:val="hybridMultilevel"/>
    <w:tmpl w:val="A176B54C"/>
    <w:lvl w:ilvl="0" w:tplc="0B204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505EE"/>
    <w:multiLevelType w:val="hybridMultilevel"/>
    <w:tmpl w:val="BDCCF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10383"/>
    <w:multiLevelType w:val="hybridMultilevel"/>
    <w:tmpl w:val="5A584B84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71C43"/>
    <w:multiLevelType w:val="hybridMultilevel"/>
    <w:tmpl w:val="B456B5F8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E512C"/>
    <w:multiLevelType w:val="hybridMultilevel"/>
    <w:tmpl w:val="AA6E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709DB"/>
    <w:multiLevelType w:val="hybridMultilevel"/>
    <w:tmpl w:val="997A52F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D352C"/>
    <w:multiLevelType w:val="hybridMultilevel"/>
    <w:tmpl w:val="F8BE4F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56317"/>
    <w:multiLevelType w:val="hybridMultilevel"/>
    <w:tmpl w:val="8302498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>
    <w:nsid w:val="31664236"/>
    <w:multiLevelType w:val="hybridMultilevel"/>
    <w:tmpl w:val="AA92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11E46"/>
    <w:multiLevelType w:val="hybridMultilevel"/>
    <w:tmpl w:val="32A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32361"/>
    <w:multiLevelType w:val="hybridMultilevel"/>
    <w:tmpl w:val="EC56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F145C"/>
    <w:multiLevelType w:val="hybridMultilevel"/>
    <w:tmpl w:val="67D4C1C6"/>
    <w:lvl w:ilvl="0" w:tplc="6270F9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471C4AF5"/>
    <w:multiLevelType w:val="hybridMultilevel"/>
    <w:tmpl w:val="C7CC71CE"/>
    <w:lvl w:ilvl="0" w:tplc="CD6ADA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82E53B3"/>
    <w:multiLevelType w:val="hybridMultilevel"/>
    <w:tmpl w:val="9B9A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C57DD"/>
    <w:multiLevelType w:val="hybridMultilevel"/>
    <w:tmpl w:val="FAC4F1D0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4">
    <w:nsid w:val="48C14B5C"/>
    <w:multiLevelType w:val="hybridMultilevel"/>
    <w:tmpl w:val="8C8E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73D81"/>
    <w:multiLevelType w:val="hybridMultilevel"/>
    <w:tmpl w:val="BC2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A563D"/>
    <w:multiLevelType w:val="hybridMultilevel"/>
    <w:tmpl w:val="AA1EE61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50BA3"/>
    <w:multiLevelType w:val="hybridMultilevel"/>
    <w:tmpl w:val="1BA880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D7F49CC"/>
    <w:multiLevelType w:val="hybridMultilevel"/>
    <w:tmpl w:val="D8E8DD4E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61528"/>
    <w:multiLevelType w:val="hybridMultilevel"/>
    <w:tmpl w:val="E302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B1818"/>
    <w:multiLevelType w:val="hybridMultilevel"/>
    <w:tmpl w:val="0DBE7E5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FD43A6"/>
    <w:multiLevelType w:val="hybridMultilevel"/>
    <w:tmpl w:val="71F42272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20DDC"/>
    <w:multiLevelType w:val="hybridMultilevel"/>
    <w:tmpl w:val="B2A6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71408"/>
    <w:multiLevelType w:val="hybridMultilevel"/>
    <w:tmpl w:val="FDBA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02923"/>
    <w:multiLevelType w:val="hybridMultilevel"/>
    <w:tmpl w:val="177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E256F"/>
    <w:multiLevelType w:val="hybridMultilevel"/>
    <w:tmpl w:val="8A3A60A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DD74FB"/>
    <w:multiLevelType w:val="hybridMultilevel"/>
    <w:tmpl w:val="BC2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7075C"/>
    <w:multiLevelType w:val="hybridMultilevel"/>
    <w:tmpl w:val="1102C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FD6C5E"/>
    <w:multiLevelType w:val="hybridMultilevel"/>
    <w:tmpl w:val="4CD88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66F90"/>
    <w:multiLevelType w:val="hybridMultilevel"/>
    <w:tmpl w:val="93662A50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5241B"/>
    <w:multiLevelType w:val="hybridMultilevel"/>
    <w:tmpl w:val="C5F0421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0"/>
  </w:num>
  <w:num w:numId="4">
    <w:abstractNumId w:val="30"/>
  </w:num>
  <w:num w:numId="5">
    <w:abstractNumId w:val="35"/>
  </w:num>
  <w:num w:numId="6">
    <w:abstractNumId w:val="38"/>
  </w:num>
  <w:num w:numId="7">
    <w:abstractNumId w:val="27"/>
  </w:num>
  <w:num w:numId="8">
    <w:abstractNumId w:val="34"/>
  </w:num>
  <w:num w:numId="9">
    <w:abstractNumId w:val="25"/>
  </w:num>
  <w:num w:numId="10">
    <w:abstractNumId w:val="29"/>
  </w:num>
  <w:num w:numId="11">
    <w:abstractNumId w:val="36"/>
  </w:num>
  <w:num w:numId="12">
    <w:abstractNumId w:val="15"/>
  </w:num>
  <w:num w:numId="13">
    <w:abstractNumId w:val="2"/>
  </w:num>
  <w:num w:numId="14">
    <w:abstractNumId w:val="26"/>
  </w:num>
  <w:num w:numId="15">
    <w:abstractNumId w:val="8"/>
  </w:num>
  <w:num w:numId="16">
    <w:abstractNumId w:val="9"/>
  </w:num>
  <w:num w:numId="17">
    <w:abstractNumId w:val="31"/>
  </w:num>
  <w:num w:numId="18">
    <w:abstractNumId w:val="19"/>
  </w:num>
  <w:num w:numId="19">
    <w:abstractNumId w:val="23"/>
  </w:num>
  <w:num w:numId="20">
    <w:abstractNumId w:val="5"/>
  </w:num>
  <w:num w:numId="21">
    <w:abstractNumId w:val="32"/>
  </w:num>
  <w:num w:numId="22">
    <w:abstractNumId w:val="20"/>
  </w:num>
  <w:num w:numId="23">
    <w:abstractNumId w:val="16"/>
  </w:num>
  <w:num w:numId="24">
    <w:abstractNumId w:val="1"/>
  </w:num>
  <w:num w:numId="25">
    <w:abstractNumId w:val="37"/>
  </w:num>
  <w:num w:numId="26">
    <w:abstractNumId w:val="3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  <w:num w:numId="29">
    <w:abstractNumId w:val="21"/>
  </w:num>
  <w:num w:numId="30">
    <w:abstractNumId w:val="4"/>
  </w:num>
  <w:num w:numId="31">
    <w:abstractNumId w:val="14"/>
  </w:num>
  <w:num w:numId="32">
    <w:abstractNumId w:val="11"/>
  </w:num>
  <w:num w:numId="33">
    <w:abstractNumId w:val="28"/>
  </w:num>
  <w:num w:numId="34">
    <w:abstractNumId w:val="39"/>
  </w:num>
  <w:num w:numId="35">
    <w:abstractNumId w:val="6"/>
  </w:num>
  <w:num w:numId="36">
    <w:abstractNumId w:val="13"/>
  </w:num>
  <w:num w:numId="37">
    <w:abstractNumId w:val="24"/>
  </w:num>
  <w:num w:numId="38">
    <w:abstractNumId w:val="18"/>
  </w:num>
  <w:num w:numId="39">
    <w:abstractNumId w:val="22"/>
  </w:num>
  <w:num w:numId="40">
    <w:abstractNumId w:val="1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89"/>
    <w:rsid w:val="0008513F"/>
    <w:rsid w:val="000C736E"/>
    <w:rsid w:val="000D204A"/>
    <w:rsid w:val="00131C89"/>
    <w:rsid w:val="00160A40"/>
    <w:rsid w:val="00265946"/>
    <w:rsid w:val="002B36A1"/>
    <w:rsid w:val="0032663E"/>
    <w:rsid w:val="00377C8D"/>
    <w:rsid w:val="003F23DF"/>
    <w:rsid w:val="00472704"/>
    <w:rsid w:val="004D2B9A"/>
    <w:rsid w:val="00533CC3"/>
    <w:rsid w:val="00552CC8"/>
    <w:rsid w:val="0056573A"/>
    <w:rsid w:val="005912BA"/>
    <w:rsid w:val="005B36EE"/>
    <w:rsid w:val="006776B9"/>
    <w:rsid w:val="006A7DC4"/>
    <w:rsid w:val="006F4437"/>
    <w:rsid w:val="007F3D1B"/>
    <w:rsid w:val="00801DF9"/>
    <w:rsid w:val="008B3FBA"/>
    <w:rsid w:val="008E3D68"/>
    <w:rsid w:val="00941DAA"/>
    <w:rsid w:val="0094357E"/>
    <w:rsid w:val="009F2126"/>
    <w:rsid w:val="00A111A8"/>
    <w:rsid w:val="00AE12C3"/>
    <w:rsid w:val="00AF6FE3"/>
    <w:rsid w:val="00B01524"/>
    <w:rsid w:val="00B23458"/>
    <w:rsid w:val="00B9162D"/>
    <w:rsid w:val="00C15506"/>
    <w:rsid w:val="00C360E4"/>
    <w:rsid w:val="00DE5887"/>
    <w:rsid w:val="00EF3AA7"/>
    <w:rsid w:val="00F178C7"/>
    <w:rsid w:val="00FB019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F6B71-7901-4BDA-8973-0D028EDB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C8"/>
  </w:style>
  <w:style w:type="paragraph" w:styleId="2">
    <w:name w:val="heading 2"/>
    <w:basedOn w:val="a"/>
    <w:link w:val="20"/>
    <w:qFormat/>
    <w:rsid w:val="00131C89"/>
    <w:pPr>
      <w:spacing w:before="100" w:beforeAutospacing="1" w:after="100" w:afterAutospacing="1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C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C89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90">
    <w:name w:val="Заголовок 9 Знак"/>
    <w:basedOn w:val="a0"/>
    <w:link w:val="9"/>
    <w:uiPriority w:val="9"/>
    <w:semiHidden/>
    <w:rsid w:val="00131C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qFormat/>
    <w:rsid w:val="00131C89"/>
    <w:pPr>
      <w:ind w:left="720"/>
      <w:contextualSpacing/>
    </w:pPr>
  </w:style>
  <w:style w:type="table" w:styleId="a4">
    <w:name w:val="Table Grid"/>
    <w:basedOn w:val="a1"/>
    <w:uiPriority w:val="59"/>
    <w:rsid w:val="00131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1C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131C8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C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1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1C89"/>
  </w:style>
  <w:style w:type="paragraph" w:styleId="ab">
    <w:name w:val="footer"/>
    <w:basedOn w:val="a"/>
    <w:link w:val="ac"/>
    <w:uiPriority w:val="99"/>
    <w:unhideWhenUsed/>
    <w:rsid w:val="00131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1C89"/>
  </w:style>
  <w:style w:type="character" w:customStyle="1" w:styleId="UnresolvedMention">
    <w:name w:val="Unresolved Mention"/>
    <w:basedOn w:val="a0"/>
    <w:uiPriority w:val="99"/>
    <w:semiHidden/>
    <w:unhideWhenUsed/>
    <w:rsid w:val="00131C89"/>
    <w:rPr>
      <w:color w:val="605E5C"/>
      <w:shd w:val="clear" w:color="auto" w:fill="E1DFDD"/>
    </w:rPr>
  </w:style>
  <w:style w:type="table" w:styleId="-5">
    <w:name w:val="Light Grid Accent 5"/>
    <w:basedOn w:val="a1"/>
    <w:uiPriority w:val="62"/>
    <w:rsid w:val="0013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ontStyle21">
    <w:name w:val="Font Style21"/>
    <w:basedOn w:val="a0"/>
    <w:uiPriority w:val="99"/>
    <w:rsid w:val="00131C89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131C89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131C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131C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131C89"/>
    <w:rPr>
      <w:i/>
      <w:iCs/>
    </w:rPr>
  </w:style>
  <w:style w:type="table" w:customStyle="1" w:styleId="3">
    <w:name w:val="Сетка таблицы3"/>
    <w:basedOn w:val="a1"/>
    <w:next w:val="a4"/>
    <w:uiPriority w:val="39"/>
    <w:rsid w:val="00131C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55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link w:val="af0"/>
    <w:uiPriority w:val="99"/>
    <w:unhideWhenUsed/>
    <w:rsid w:val="00C1550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f0">
    <w:name w:val="Обычный (веб) Знак"/>
    <w:link w:val="af"/>
    <w:uiPriority w:val="99"/>
    <w:rsid w:val="00C15506"/>
    <w:rPr>
      <w:rFonts w:ascii="Arial CYR" w:eastAsia="Times New Roman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CD1A-0D12-4534-85EF-F1A53266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6220</Words>
  <Characters>35454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Составитель программы:</vt:lpstr>
      <vt:lpstr>1.2.7.УСЛОВИЯ  РЕАЛИЗ</vt:lpstr>
    </vt:vector>
  </TitlesOfParts>
  <Company>Reanimator Extreme Edition</Company>
  <LinksUpToDate>false</LinksUpToDate>
  <CharactersWithSpaces>41591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2023-10-15T11:45:00Z</dcterms:created>
  <dcterms:modified xsi:type="dcterms:W3CDTF">2023-10-15T11:45:00Z</dcterms:modified>
</cp:coreProperties>
</file>